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23D9" w14:textId="77777777" w:rsidR="00CF1507" w:rsidRDefault="00CF1507" w:rsidP="00CF1507">
      <w:pPr>
        <w:rPr>
          <w:i/>
          <w:sz w:val="22"/>
          <w:lang w:val="de-DE"/>
        </w:rPr>
      </w:pPr>
      <w:r>
        <w:rPr>
          <w:i/>
          <w:sz w:val="22"/>
          <w:lang w:val="de-DE"/>
        </w:rPr>
        <w:t>Schulbestätigung – Bitte hier Briefkopf der Schule einfügen oder auf Briefpapier kopieren</w:t>
      </w:r>
    </w:p>
    <w:p w14:paraId="11F13080" w14:textId="77777777" w:rsidR="00CF1507" w:rsidRDefault="00CF1507" w:rsidP="00CF1507">
      <w:pPr>
        <w:rPr>
          <w:sz w:val="22"/>
          <w:lang w:val="de-DE"/>
        </w:rPr>
      </w:pPr>
    </w:p>
    <w:p w14:paraId="1DF4FBC4" w14:textId="49CC0265" w:rsidR="00146952" w:rsidRDefault="00CF1507" w:rsidP="00CF1507">
      <w:pPr>
        <w:rPr>
          <w:sz w:val="22"/>
          <w:lang w:val="de-DE"/>
        </w:rPr>
      </w:pPr>
      <w:r>
        <w:rPr>
          <w:sz w:val="22"/>
          <w:lang w:val="de-DE"/>
        </w:rPr>
        <w:t xml:space="preserve">An die </w:t>
      </w:r>
      <w:r>
        <w:rPr>
          <w:sz w:val="22"/>
          <w:lang w:val="de-DE"/>
        </w:rPr>
        <w:br/>
        <w:t>OeAD-GmbH</w:t>
      </w:r>
    </w:p>
    <w:p w14:paraId="6CDE4AEE" w14:textId="4838AA03" w:rsidR="00CF1507" w:rsidRDefault="00146952" w:rsidP="00146952">
      <w:pPr>
        <w:spacing w:before="0"/>
        <w:rPr>
          <w:sz w:val="22"/>
          <w:lang w:val="de-DE"/>
        </w:rPr>
      </w:pPr>
      <w:r>
        <w:rPr>
          <w:sz w:val="22"/>
          <w:lang w:val="de-DE"/>
        </w:rPr>
        <w:t xml:space="preserve">Mobilität zu </w:t>
      </w:r>
      <w:r w:rsidR="00CF1507">
        <w:rPr>
          <w:sz w:val="22"/>
          <w:lang w:val="de-DE"/>
        </w:rPr>
        <w:t>Gedenkstätten</w:t>
      </w:r>
      <w:r w:rsidR="00CF1507">
        <w:rPr>
          <w:sz w:val="22"/>
          <w:lang w:val="de-DE"/>
        </w:rPr>
        <w:br/>
        <w:t>Ebendorferstraße 7</w:t>
      </w:r>
      <w:r w:rsidR="00CF1507">
        <w:rPr>
          <w:sz w:val="22"/>
          <w:lang w:val="de-DE"/>
        </w:rPr>
        <w:br/>
        <w:t>1010 Wien</w:t>
      </w:r>
    </w:p>
    <w:p w14:paraId="26ED81A7" w14:textId="77777777" w:rsidR="00CF1507" w:rsidRDefault="00CF1507" w:rsidP="00CF1507">
      <w:pPr>
        <w:ind w:left="7080"/>
        <w:rPr>
          <w:sz w:val="22"/>
          <w:lang w:val="de-DE"/>
        </w:rPr>
      </w:pPr>
      <w:r>
        <w:rPr>
          <w:sz w:val="22"/>
          <w:lang w:val="de-DE"/>
        </w:rPr>
        <w:t>Datum……………</w:t>
      </w:r>
      <w:proofErr w:type="gramStart"/>
      <w:r>
        <w:rPr>
          <w:sz w:val="22"/>
          <w:lang w:val="de-DE"/>
        </w:rPr>
        <w:t>…….</w:t>
      </w:r>
      <w:proofErr w:type="gramEnd"/>
      <w:r>
        <w:rPr>
          <w:sz w:val="22"/>
          <w:lang w:val="de-DE"/>
        </w:rPr>
        <w:t>.</w:t>
      </w:r>
    </w:p>
    <w:p w14:paraId="00939A72" w14:textId="77777777" w:rsidR="00CF1507" w:rsidRPr="00CF1507" w:rsidRDefault="00CF1507" w:rsidP="00CF1507">
      <w:pPr>
        <w:rPr>
          <w:rFonts w:cstheme="minorHAnsi"/>
          <w:sz w:val="22"/>
          <w:lang w:val="de-DE"/>
        </w:rPr>
      </w:pPr>
      <w:r w:rsidRPr="00CF1507">
        <w:rPr>
          <w:rFonts w:cstheme="minorHAnsi"/>
          <w:sz w:val="22"/>
          <w:lang w:val="de-DE"/>
        </w:rPr>
        <w:t>Sehr geehrte Damen und Herren,</w:t>
      </w:r>
    </w:p>
    <w:p w14:paraId="3201BD1E" w14:textId="513EF97F" w:rsidR="00CF1507" w:rsidRPr="00734D4F" w:rsidRDefault="00CF1507" w:rsidP="00734D4F">
      <w:pPr>
        <w:rPr>
          <w:rFonts w:cstheme="minorHAnsi"/>
          <w:sz w:val="22"/>
          <w:lang w:val="de-DE"/>
        </w:rPr>
      </w:pPr>
      <w:r w:rsidRPr="00CF1507">
        <w:rPr>
          <w:rFonts w:cstheme="minorHAnsi"/>
          <w:sz w:val="22"/>
          <w:lang w:val="de-DE"/>
        </w:rPr>
        <w:t xml:space="preserve">die Schule bestätigt </w:t>
      </w:r>
      <w:r w:rsidR="00146952">
        <w:rPr>
          <w:rFonts w:cstheme="minorHAnsi"/>
          <w:sz w:val="22"/>
          <w:lang w:val="de-DE"/>
        </w:rPr>
        <w:t xml:space="preserve">hiermit </w:t>
      </w:r>
      <w:r w:rsidRPr="00CF1507">
        <w:rPr>
          <w:rFonts w:cstheme="minorHAnsi"/>
          <w:sz w:val="22"/>
          <w:lang w:val="de-DE"/>
        </w:rPr>
        <w:t>die Richtigkeit der mittels Online-Formular hochgeladenen Angaben</w:t>
      </w:r>
      <w:r w:rsidR="00734D4F">
        <w:rPr>
          <w:rFonts w:cstheme="minorHAnsi"/>
          <w:sz w:val="22"/>
          <w:lang w:val="de-DE"/>
        </w:rPr>
        <w:t xml:space="preserve"> zur Förderung von Mobilitäten für Schulveranstaltungen zum Besuch in den KZ-Gedenkstätten Mauthausen</w:t>
      </w:r>
      <w:r w:rsidR="00146952">
        <w:rPr>
          <w:rFonts w:cstheme="minorHAnsi"/>
          <w:sz w:val="22"/>
          <w:lang w:val="de-DE"/>
        </w:rPr>
        <w:t xml:space="preserve"> </w:t>
      </w:r>
      <w:r w:rsidR="006B722D">
        <w:rPr>
          <w:rFonts w:cstheme="minorHAnsi"/>
          <w:sz w:val="22"/>
          <w:lang w:val="de-DE"/>
        </w:rPr>
        <w:t xml:space="preserve">und </w:t>
      </w:r>
      <w:proofErr w:type="spellStart"/>
      <w:r w:rsidR="00734D4F">
        <w:rPr>
          <w:rFonts w:cstheme="minorHAnsi"/>
          <w:sz w:val="22"/>
          <w:lang w:val="de-DE"/>
        </w:rPr>
        <w:t>Gusen</w:t>
      </w:r>
      <w:proofErr w:type="spellEnd"/>
      <w:r w:rsidR="00734D4F">
        <w:rPr>
          <w:rFonts w:cstheme="minorHAnsi"/>
          <w:sz w:val="22"/>
          <w:lang w:val="de-DE"/>
        </w:rPr>
        <w:t xml:space="preserve"> sowie seiner Außenlager</w:t>
      </w:r>
      <w:r w:rsidR="00146952">
        <w:rPr>
          <w:rFonts w:cstheme="minorHAnsi"/>
          <w:sz w:val="22"/>
          <w:lang w:val="de-DE"/>
        </w:rPr>
        <w:t>-Gedenkstätten</w:t>
      </w:r>
      <w:r w:rsidR="00734D4F">
        <w:rPr>
          <w:rFonts w:cstheme="minorHAnsi"/>
          <w:sz w:val="22"/>
          <w:lang w:val="de-DE"/>
        </w:rPr>
        <w:t xml:space="preserve"> Ebensee und </w:t>
      </w:r>
      <w:proofErr w:type="spellStart"/>
      <w:r w:rsidR="00734D4F">
        <w:rPr>
          <w:rFonts w:cstheme="minorHAnsi"/>
          <w:sz w:val="22"/>
          <w:lang w:val="de-DE"/>
        </w:rPr>
        <w:t>Melk</w:t>
      </w:r>
      <w:proofErr w:type="spellEnd"/>
      <w:r w:rsidR="00A1166B">
        <w:rPr>
          <w:rFonts w:cstheme="minorHAnsi"/>
          <w:sz w:val="22"/>
          <w:lang w:val="de-DE"/>
        </w:rPr>
        <w:t xml:space="preserve"> gemäß der Sonderrichtlinie BMBW</w:t>
      </w:r>
      <w:r w:rsidR="00430D9D">
        <w:rPr>
          <w:rFonts w:cstheme="minorHAnsi"/>
          <w:sz w:val="22"/>
          <w:lang w:val="de-DE"/>
        </w:rPr>
        <w:t>.</w:t>
      </w:r>
      <w:r w:rsidR="00734D4F">
        <w:rPr>
          <w:rFonts w:cstheme="minorHAnsi"/>
          <w:sz w:val="22"/>
          <w:lang w:val="de-DE"/>
        </w:rPr>
        <w:t xml:space="preserve"> </w:t>
      </w:r>
      <w:r w:rsidRPr="00CF1507">
        <w:rPr>
          <w:rFonts w:cstheme="minorHAnsi"/>
          <w:sz w:val="22"/>
        </w:rPr>
        <w:t xml:space="preserve">Der Zuschuss </w:t>
      </w:r>
      <w:r w:rsidR="00146952">
        <w:rPr>
          <w:rFonts w:cstheme="minorHAnsi"/>
          <w:sz w:val="22"/>
        </w:rPr>
        <w:t>wird</w:t>
      </w:r>
      <w:r w:rsidR="00146952" w:rsidRPr="00CF1507">
        <w:rPr>
          <w:rFonts w:cstheme="minorHAnsi"/>
          <w:sz w:val="22"/>
        </w:rPr>
        <w:t xml:space="preserve"> </w:t>
      </w:r>
      <w:r w:rsidRPr="00CF1507">
        <w:rPr>
          <w:rFonts w:cstheme="minorHAnsi"/>
          <w:sz w:val="22"/>
        </w:rPr>
        <w:t xml:space="preserve">nur für </w:t>
      </w:r>
      <w:r w:rsidR="00A1166B" w:rsidRPr="00A1166B">
        <w:rPr>
          <w:rFonts w:cstheme="minorHAnsi"/>
          <w:sz w:val="22"/>
        </w:rPr>
        <w:t xml:space="preserve">vom </w:t>
      </w:r>
      <w:r w:rsidR="00A1166B" w:rsidRPr="00A1166B">
        <w:rPr>
          <w:sz w:val="22"/>
        </w:rPr>
        <w:t>Vermittlungspersonal der Gedenkstätte</w:t>
      </w:r>
      <w:r w:rsidR="00A1166B">
        <w:t xml:space="preserve"> </w:t>
      </w:r>
      <w:r w:rsidRPr="00CF1507">
        <w:rPr>
          <w:rFonts w:cstheme="minorHAnsi"/>
          <w:sz w:val="22"/>
        </w:rPr>
        <w:t xml:space="preserve">geführte Besuche in </w:t>
      </w:r>
      <w:r w:rsidR="00734D4F">
        <w:rPr>
          <w:rFonts w:cstheme="minorHAnsi"/>
          <w:sz w:val="22"/>
        </w:rPr>
        <w:t>diesen</w:t>
      </w:r>
      <w:r w:rsidRPr="00CF1507">
        <w:rPr>
          <w:rFonts w:cstheme="minorHAnsi"/>
          <w:sz w:val="22"/>
        </w:rPr>
        <w:t xml:space="preserve"> Gedenkstätten</w:t>
      </w:r>
      <w:r w:rsidR="00146952">
        <w:rPr>
          <w:rFonts w:cstheme="minorHAnsi"/>
          <w:sz w:val="22"/>
        </w:rPr>
        <w:t xml:space="preserve"> gewährt</w:t>
      </w:r>
      <w:r w:rsidR="00734D4F">
        <w:rPr>
          <w:rFonts w:cstheme="minorHAnsi"/>
          <w:sz w:val="22"/>
        </w:rPr>
        <w:t>.</w:t>
      </w:r>
    </w:p>
    <w:p w14:paraId="07C0EBB6" w14:textId="25643366" w:rsidR="00CF1507" w:rsidRPr="00FD10F4" w:rsidRDefault="00CF1507" w:rsidP="00CF1507">
      <w:pPr>
        <w:pStyle w:val="NurText"/>
        <w:rPr>
          <w:rFonts w:asciiTheme="minorHAnsi" w:hAnsiTheme="minorHAnsi" w:cstheme="minorHAnsi"/>
          <w:szCs w:val="22"/>
          <w:lang w:val="de-DE"/>
        </w:rPr>
      </w:pPr>
    </w:p>
    <w:p w14:paraId="4575FF5F" w14:textId="4185CD81" w:rsidR="00CF1507" w:rsidRPr="00CF1507" w:rsidRDefault="00146952" w:rsidP="00CF1507">
      <w:pPr>
        <w:pStyle w:val="Nur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Gefördert</w:t>
      </w:r>
      <w:r w:rsidRPr="00CF1507">
        <w:rPr>
          <w:rFonts w:asciiTheme="minorHAnsi" w:hAnsiTheme="minorHAnsi" w:cstheme="minorHAnsi"/>
          <w:szCs w:val="22"/>
        </w:rPr>
        <w:t xml:space="preserve"> </w:t>
      </w:r>
      <w:r w:rsidR="00CF1507" w:rsidRPr="00CF1507">
        <w:rPr>
          <w:rFonts w:asciiTheme="minorHAnsi" w:hAnsiTheme="minorHAnsi" w:cstheme="minorHAnsi"/>
          <w:szCs w:val="22"/>
        </w:rPr>
        <w:t xml:space="preserve">werden ausschließlich </w:t>
      </w:r>
      <w:r w:rsidR="00FD10F4">
        <w:rPr>
          <w:rFonts w:asciiTheme="minorHAnsi" w:hAnsiTheme="minorHAnsi" w:cstheme="minorHAnsi"/>
          <w:szCs w:val="22"/>
        </w:rPr>
        <w:t xml:space="preserve">die </w:t>
      </w:r>
      <w:r w:rsidR="00A1166B">
        <w:rPr>
          <w:rFonts w:asciiTheme="minorHAnsi" w:hAnsiTheme="minorHAnsi" w:cstheme="minorHAnsi"/>
          <w:szCs w:val="22"/>
        </w:rPr>
        <w:t>Fahrt</w:t>
      </w:r>
      <w:r w:rsidR="00A1166B" w:rsidRPr="00CF1507">
        <w:rPr>
          <w:rFonts w:asciiTheme="minorHAnsi" w:hAnsiTheme="minorHAnsi" w:cstheme="minorHAnsi"/>
          <w:szCs w:val="22"/>
        </w:rPr>
        <w:t xml:space="preserve">kosten </w:t>
      </w:r>
      <w:r>
        <w:rPr>
          <w:rFonts w:asciiTheme="minorHAnsi" w:hAnsiTheme="minorHAnsi" w:cstheme="minorHAnsi"/>
          <w:szCs w:val="22"/>
        </w:rPr>
        <w:t xml:space="preserve">zu den Gedenkstätten </w:t>
      </w:r>
      <w:r w:rsidR="00CF1507" w:rsidRPr="00CF1507">
        <w:rPr>
          <w:rFonts w:asciiTheme="minorHAnsi" w:hAnsiTheme="minorHAnsi" w:cstheme="minorHAnsi"/>
          <w:szCs w:val="22"/>
        </w:rPr>
        <w:t xml:space="preserve">und </w:t>
      </w:r>
      <w:r w:rsidR="00A1166B">
        <w:rPr>
          <w:rFonts w:asciiTheme="minorHAnsi" w:hAnsiTheme="minorHAnsi" w:cstheme="minorHAnsi"/>
          <w:szCs w:val="22"/>
        </w:rPr>
        <w:t xml:space="preserve">Eintritte </w:t>
      </w:r>
      <w:r w:rsidR="00FD10F4">
        <w:rPr>
          <w:rFonts w:asciiTheme="minorHAnsi" w:hAnsiTheme="minorHAnsi" w:cstheme="minorHAnsi"/>
          <w:szCs w:val="22"/>
        </w:rPr>
        <w:t xml:space="preserve">gemeinsam </w:t>
      </w:r>
      <w:r w:rsidR="00A1166B">
        <w:rPr>
          <w:rFonts w:asciiTheme="minorHAnsi" w:hAnsiTheme="minorHAnsi" w:cstheme="minorHAnsi"/>
          <w:szCs w:val="22"/>
        </w:rPr>
        <w:t xml:space="preserve">mit </w:t>
      </w:r>
      <w:r w:rsidR="00CF1507" w:rsidRPr="00CF1507">
        <w:rPr>
          <w:rFonts w:asciiTheme="minorHAnsi" w:hAnsiTheme="minorHAnsi" w:cstheme="minorHAnsi"/>
          <w:szCs w:val="22"/>
        </w:rPr>
        <w:t>Vermittlungs</w:t>
      </w:r>
      <w:r w:rsidR="00A1166B">
        <w:rPr>
          <w:rFonts w:asciiTheme="minorHAnsi" w:hAnsiTheme="minorHAnsi" w:cstheme="minorHAnsi"/>
          <w:szCs w:val="22"/>
        </w:rPr>
        <w:t>programm</w:t>
      </w:r>
      <w:r w:rsidR="00CF1507" w:rsidRPr="00CF1507">
        <w:rPr>
          <w:rFonts w:asciiTheme="minorHAnsi" w:hAnsiTheme="minorHAnsi" w:cstheme="minorHAnsi"/>
          <w:szCs w:val="22"/>
        </w:rPr>
        <w:t xml:space="preserve"> für die teilnehmenden Schüler/innen. Die Höhe des Zuschusses richtet sich nach der Distanz des Schulortes zur Gedenkstätte und beträgt entweder </w:t>
      </w:r>
      <w:r w:rsidR="00A1166B" w:rsidRPr="00CF1507">
        <w:rPr>
          <w:rFonts w:asciiTheme="minorHAnsi" w:hAnsiTheme="minorHAnsi" w:cstheme="minorHAnsi"/>
          <w:szCs w:val="22"/>
        </w:rPr>
        <w:t>€</w:t>
      </w:r>
      <w:r w:rsidR="00A1166B">
        <w:rPr>
          <w:rFonts w:asciiTheme="minorHAnsi" w:hAnsiTheme="minorHAnsi" w:cstheme="minorHAnsi"/>
          <w:szCs w:val="22"/>
        </w:rPr>
        <w:t> </w:t>
      </w:r>
      <w:r w:rsidR="00CF1507" w:rsidRPr="00CF1507">
        <w:rPr>
          <w:rFonts w:asciiTheme="minorHAnsi" w:hAnsiTheme="minorHAnsi" w:cstheme="minorHAnsi"/>
          <w:szCs w:val="22"/>
        </w:rPr>
        <w:t xml:space="preserve">250 oder </w:t>
      </w:r>
      <w:r w:rsidR="00A1166B" w:rsidRPr="00CF1507">
        <w:rPr>
          <w:rFonts w:asciiTheme="minorHAnsi" w:hAnsiTheme="minorHAnsi" w:cstheme="minorHAnsi"/>
          <w:szCs w:val="22"/>
        </w:rPr>
        <w:t>€</w:t>
      </w:r>
      <w:r w:rsidR="00A1166B">
        <w:rPr>
          <w:rFonts w:asciiTheme="minorHAnsi" w:hAnsiTheme="minorHAnsi" w:cstheme="minorHAnsi"/>
          <w:szCs w:val="22"/>
        </w:rPr>
        <w:t> </w:t>
      </w:r>
      <w:r w:rsidR="00CF1507" w:rsidRPr="00CF1507">
        <w:rPr>
          <w:rFonts w:asciiTheme="minorHAnsi" w:hAnsiTheme="minorHAnsi" w:cstheme="minorHAnsi"/>
          <w:szCs w:val="22"/>
        </w:rPr>
        <w:t>500</w:t>
      </w:r>
      <w:r w:rsidR="00A1166B">
        <w:rPr>
          <w:rFonts w:asciiTheme="minorHAnsi" w:hAnsiTheme="minorHAnsi" w:cstheme="minorHAnsi"/>
          <w:szCs w:val="22"/>
        </w:rPr>
        <w:t>, wobei die tatsächlich</w:t>
      </w:r>
      <w:r w:rsidR="00FD10F4">
        <w:rPr>
          <w:rFonts w:asciiTheme="minorHAnsi" w:hAnsiTheme="minorHAnsi" w:cstheme="minorHAnsi"/>
          <w:szCs w:val="22"/>
        </w:rPr>
        <w:t xml:space="preserve"> angefallenen</w:t>
      </w:r>
      <w:r w:rsidR="00A1166B">
        <w:rPr>
          <w:rFonts w:asciiTheme="minorHAnsi" w:hAnsiTheme="minorHAnsi" w:cstheme="minorHAnsi"/>
          <w:szCs w:val="22"/>
        </w:rPr>
        <w:t xml:space="preserve"> Kosten mindestens den jeweiligen Pauschalbetrag erreichen müssen</w:t>
      </w:r>
      <w:r w:rsidR="00CF1507" w:rsidRPr="00CF1507">
        <w:rPr>
          <w:rFonts w:asciiTheme="minorHAnsi" w:hAnsiTheme="minorHAnsi" w:cstheme="minorHAnsi"/>
          <w:szCs w:val="22"/>
        </w:rPr>
        <w:t xml:space="preserve">. Für </w:t>
      </w:r>
      <w:r w:rsidR="00A1166B">
        <w:rPr>
          <w:rFonts w:asciiTheme="minorHAnsi" w:hAnsiTheme="minorHAnsi" w:cstheme="minorHAnsi"/>
          <w:szCs w:val="22"/>
        </w:rPr>
        <w:t>in</w:t>
      </w:r>
      <w:r w:rsidR="00A1166B" w:rsidRPr="00CF150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Verbindung</w:t>
      </w:r>
      <w:r w:rsidRPr="00CF1507">
        <w:rPr>
          <w:rFonts w:asciiTheme="minorHAnsi" w:hAnsiTheme="minorHAnsi" w:cstheme="minorHAnsi"/>
          <w:szCs w:val="22"/>
        </w:rPr>
        <w:t xml:space="preserve"> </w:t>
      </w:r>
      <w:r w:rsidR="00A1166B">
        <w:rPr>
          <w:rFonts w:asciiTheme="minorHAnsi" w:hAnsiTheme="minorHAnsi" w:cstheme="minorHAnsi"/>
          <w:szCs w:val="22"/>
        </w:rPr>
        <w:t xml:space="preserve">mit einer </w:t>
      </w:r>
      <w:r w:rsidR="00CF1507" w:rsidRPr="00CF1507">
        <w:rPr>
          <w:rFonts w:asciiTheme="minorHAnsi" w:hAnsiTheme="minorHAnsi" w:cstheme="minorHAnsi"/>
          <w:szCs w:val="22"/>
        </w:rPr>
        <w:t>Wien</w:t>
      </w:r>
      <w:r>
        <w:rPr>
          <w:rFonts w:asciiTheme="minorHAnsi" w:hAnsiTheme="minorHAnsi" w:cstheme="minorHAnsi"/>
          <w:szCs w:val="22"/>
        </w:rPr>
        <w:t>-W</w:t>
      </w:r>
      <w:r w:rsidR="00CF1507" w:rsidRPr="00CF1507">
        <w:rPr>
          <w:rFonts w:asciiTheme="minorHAnsi" w:hAnsiTheme="minorHAnsi" w:cstheme="minorHAnsi"/>
          <w:szCs w:val="22"/>
        </w:rPr>
        <w:t xml:space="preserve">oche </w:t>
      </w:r>
      <w:r w:rsidR="00A1166B">
        <w:rPr>
          <w:rFonts w:asciiTheme="minorHAnsi" w:hAnsiTheme="minorHAnsi" w:cstheme="minorHAnsi"/>
          <w:szCs w:val="22"/>
        </w:rPr>
        <w:t>durch</w:t>
      </w:r>
      <w:r w:rsidR="00CF1507" w:rsidRPr="00CF1507">
        <w:rPr>
          <w:rFonts w:asciiTheme="minorHAnsi" w:hAnsiTheme="minorHAnsi" w:cstheme="minorHAnsi"/>
          <w:szCs w:val="22"/>
        </w:rPr>
        <w:t xml:space="preserve">geführte </w:t>
      </w:r>
      <w:r w:rsidR="00CF1507" w:rsidRPr="00430D9D">
        <w:rPr>
          <w:rFonts w:asciiTheme="minorHAnsi" w:hAnsiTheme="minorHAnsi" w:cstheme="minorHAnsi"/>
          <w:szCs w:val="22"/>
        </w:rPr>
        <w:t>Besuch</w:t>
      </w:r>
      <w:r w:rsidR="00A1166B" w:rsidRPr="00430D9D">
        <w:rPr>
          <w:rFonts w:asciiTheme="minorHAnsi" w:hAnsiTheme="minorHAnsi" w:cstheme="minorHAnsi"/>
          <w:szCs w:val="22"/>
        </w:rPr>
        <w:t>e</w:t>
      </w:r>
      <w:r w:rsidR="00CF1507" w:rsidRPr="00430D9D">
        <w:rPr>
          <w:rFonts w:asciiTheme="minorHAnsi" w:hAnsiTheme="minorHAnsi" w:cstheme="minorHAnsi"/>
          <w:szCs w:val="22"/>
        </w:rPr>
        <w:t xml:space="preserve"> </w:t>
      </w:r>
      <w:r w:rsidR="00B02E85" w:rsidRPr="00430D9D">
        <w:rPr>
          <w:rFonts w:asciiTheme="minorHAnsi" w:hAnsiTheme="minorHAnsi" w:cstheme="minorHAnsi"/>
          <w:szCs w:val="22"/>
        </w:rPr>
        <w:t xml:space="preserve">(inklusive An- und Abreise) </w:t>
      </w:r>
      <w:r w:rsidR="00CF1507" w:rsidRPr="00430D9D">
        <w:rPr>
          <w:rFonts w:asciiTheme="minorHAnsi" w:hAnsiTheme="minorHAnsi" w:cstheme="minorHAnsi"/>
          <w:szCs w:val="22"/>
        </w:rPr>
        <w:t>bei der</w:t>
      </w:r>
      <w:r w:rsidR="00CF1507" w:rsidRPr="00CF1507">
        <w:rPr>
          <w:rFonts w:asciiTheme="minorHAnsi" w:hAnsiTheme="minorHAnsi" w:cstheme="minorHAnsi"/>
          <w:szCs w:val="22"/>
        </w:rPr>
        <w:t xml:space="preserve"> Gedenkstätte </w:t>
      </w:r>
      <w:r w:rsidR="00A1166B">
        <w:rPr>
          <w:rFonts w:asciiTheme="minorHAnsi" w:hAnsiTheme="minorHAnsi" w:cstheme="minorHAnsi"/>
          <w:szCs w:val="22"/>
        </w:rPr>
        <w:t>werden</w:t>
      </w:r>
      <w:r w:rsidR="00CF1507" w:rsidRPr="00CF1507">
        <w:rPr>
          <w:rFonts w:asciiTheme="minorHAnsi" w:hAnsiTheme="minorHAnsi" w:cstheme="minorHAnsi"/>
          <w:szCs w:val="22"/>
        </w:rPr>
        <w:t xml:space="preserve"> </w:t>
      </w:r>
      <w:r w:rsidR="00A1166B">
        <w:rPr>
          <w:rFonts w:asciiTheme="minorHAnsi" w:hAnsiTheme="minorHAnsi" w:cstheme="minorHAnsi"/>
          <w:szCs w:val="22"/>
        </w:rPr>
        <w:t>p</w:t>
      </w:r>
      <w:r w:rsidR="00A1166B" w:rsidRPr="00CF1507">
        <w:rPr>
          <w:rFonts w:asciiTheme="minorHAnsi" w:hAnsiTheme="minorHAnsi" w:cstheme="minorHAnsi"/>
          <w:szCs w:val="22"/>
        </w:rPr>
        <w:t xml:space="preserve">auschal </w:t>
      </w:r>
      <w:r w:rsidR="00CF1507" w:rsidRPr="00CF1507">
        <w:rPr>
          <w:rFonts w:asciiTheme="minorHAnsi" w:hAnsiTheme="minorHAnsi" w:cstheme="minorHAnsi"/>
          <w:szCs w:val="22"/>
        </w:rPr>
        <w:t>€ 250</w:t>
      </w:r>
      <w:r w:rsidR="00A1166B">
        <w:rPr>
          <w:rFonts w:asciiTheme="minorHAnsi" w:hAnsiTheme="minorHAnsi" w:cstheme="minorHAnsi"/>
          <w:szCs w:val="22"/>
        </w:rPr>
        <w:t xml:space="preserve"> erstattet</w:t>
      </w:r>
      <w:r w:rsidR="00CF1507" w:rsidRPr="00CF1507">
        <w:rPr>
          <w:rFonts w:asciiTheme="minorHAnsi" w:hAnsiTheme="minorHAnsi" w:cstheme="minorHAnsi"/>
          <w:szCs w:val="22"/>
        </w:rPr>
        <w:t>. Für Schulen aus Bundesländern</w:t>
      </w:r>
      <w:r w:rsidR="00A1166B">
        <w:rPr>
          <w:rFonts w:asciiTheme="minorHAnsi" w:hAnsiTheme="minorHAnsi" w:cstheme="minorHAnsi"/>
          <w:szCs w:val="22"/>
        </w:rPr>
        <w:t xml:space="preserve"> oder Gemeinden</w:t>
      </w:r>
      <w:r w:rsidR="00CF1507" w:rsidRPr="00CF1507">
        <w:rPr>
          <w:rFonts w:asciiTheme="minorHAnsi" w:hAnsiTheme="minorHAnsi" w:cstheme="minorHAnsi"/>
          <w:szCs w:val="22"/>
        </w:rPr>
        <w:t xml:space="preserve">, die bereits jetzt einen Zuschuss </w:t>
      </w:r>
      <w:r w:rsidR="00A1166B">
        <w:rPr>
          <w:rFonts w:asciiTheme="minorHAnsi" w:hAnsiTheme="minorHAnsi" w:cstheme="minorHAnsi"/>
          <w:szCs w:val="22"/>
        </w:rPr>
        <w:t>zu dieses Besuchen leisten</w:t>
      </w:r>
      <w:r w:rsidR="00CF1507" w:rsidRPr="00CF1507">
        <w:rPr>
          <w:rFonts w:asciiTheme="minorHAnsi" w:hAnsiTheme="minorHAnsi" w:cstheme="minorHAnsi"/>
          <w:szCs w:val="22"/>
        </w:rPr>
        <w:t xml:space="preserve">, muss </w:t>
      </w:r>
      <w:r w:rsidR="00A1166B">
        <w:rPr>
          <w:rFonts w:asciiTheme="minorHAnsi" w:hAnsiTheme="minorHAnsi" w:cstheme="minorHAnsi"/>
          <w:szCs w:val="22"/>
        </w:rPr>
        <w:t>der offene Restbetrag aus</w:t>
      </w:r>
      <w:r w:rsidR="00734D4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den förderfähigen </w:t>
      </w:r>
      <w:r w:rsidR="00CF1507" w:rsidRPr="00CF1507">
        <w:rPr>
          <w:rFonts w:asciiTheme="minorHAnsi" w:hAnsiTheme="minorHAnsi" w:cstheme="minorHAnsi"/>
          <w:szCs w:val="22"/>
        </w:rPr>
        <w:t xml:space="preserve">Gesamtkosten </w:t>
      </w:r>
      <w:r w:rsidR="00FD10F4">
        <w:rPr>
          <w:rFonts w:asciiTheme="minorHAnsi" w:hAnsiTheme="minorHAnsi" w:cstheme="minorHAnsi"/>
          <w:szCs w:val="22"/>
        </w:rPr>
        <w:t>(</w:t>
      </w:r>
      <w:r w:rsidR="00CF1507" w:rsidRPr="00CF1507">
        <w:rPr>
          <w:rFonts w:asciiTheme="minorHAnsi" w:hAnsiTheme="minorHAnsi" w:cstheme="minorHAnsi"/>
          <w:szCs w:val="22"/>
        </w:rPr>
        <w:t xml:space="preserve">Fahrt </w:t>
      </w:r>
      <w:r w:rsidR="00A1166B">
        <w:rPr>
          <w:rFonts w:asciiTheme="minorHAnsi" w:hAnsiTheme="minorHAnsi" w:cstheme="minorHAnsi"/>
          <w:szCs w:val="22"/>
        </w:rPr>
        <w:t>und</w:t>
      </w:r>
      <w:r w:rsidR="00A1166B" w:rsidRPr="00CF1507">
        <w:rPr>
          <w:rFonts w:asciiTheme="minorHAnsi" w:hAnsiTheme="minorHAnsi" w:cstheme="minorHAnsi"/>
          <w:szCs w:val="22"/>
        </w:rPr>
        <w:t xml:space="preserve"> </w:t>
      </w:r>
      <w:r w:rsidR="00734D4F">
        <w:rPr>
          <w:rFonts w:asciiTheme="minorHAnsi" w:hAnsiTheme="minorHAnsi" w:cstheme="minorHAnsi"/>
          <w:szCs w:val="22"/>
        </w:rPr>
        <w:t>geführte</w:t>
      </w:r>
      <w:r w:rsidR="00FD10F4">
        <w:rPr>
          <w:rFonts w:asciiTheme="minorHAnsi" w:hAnsiTheme="minorHAnsi" w:cstheme="minorHAnsi"/>
          <w:szCs w:val="22"/>
        </w:rPr>
        <w:t>r</w:t>
      </w:r>
      <w:r w:rsidR="00734D4F">
        <w:rPr>
          <w:rFonts w:asciiTheme="minorHAnsi" w:hAnsiTheme="minorHAnsi" w:cstheme="minorHAnsi"/>
          <w:szCs w:val="22"/>
        </w:rPr>
        <w:t xml:space="preserve"> Besuch</w:t>
      </w:r>
      <w:r w:rsidR="00FD10F4">
        <w:rPr>
          <w:rFonts w:asciiTheme="minorHAnsi" w:hAnsiTheme="minorHAnsi" w:cstheme="minorHAnsi"/>
          <w:szCs w:val="22"/>
        </w:rPr>
        <w:t>)</w:t>
      </w:r>
      <w:r w:rsidR="00734D4F">
        <w:rPr>
          <w:rFonts w:asciiTheme="minorHAnsi" w:hAnsiTheme="minorHAnsi" w:cstheme="minorHAnsi"/>
          <w:szCs w:val="22"/>
        </w:rPr>
        <w:t xml:space="preserve"> </w:t>
      </w:r>
      <w:r w:rsidR="00A1166B">
        <w:rPr>
          <w:rFonts w:asciiTheme="minorHAnsi" w:hAnsiTheme="minorHAnsi" w:cstheme="minorHAnsi"/>
          <w:szCs w:val="22"/>
        </w:rPr>
        <w:t xml:space="preserve">abzüglich der Förderung des Bundeslandes </w:t>
      </w:r>
      <w:r w:rsidR="00FD10F4">
        <w:rPr>
          <w:rFonts w:asciiTheme="minorHAnsi" w:hAnsiTheme="minorHAnsi" w:cstheme="minorHAnsi"/>
          <w:szCs w:val="22"/>
        </w:rPr>
        <w:t xml:space="preserve">bzw. der Gemeinde </w:t>
      </w:r>
      <w:r w:rsidR="00CF1507" w:rsidRPr="00CF1507">
        <w:rPr>
          <w:rFonts w:asciiTheme="minorHAnsi" w:hAnsiTheme="minorHAnsi" w:cstheme="minorHAnsi"/>
          <w:szCs w:val="22"/>
        </w:rPr>
        <w:t>höher oder gleich 250 € sein, um eine</w:t>
      </w:r>
      <w:r>
        <w:rPr>
          <w:rFonts w:asciiTheme="minorHAnsi" w:hAnsiTheme="minorHAnsi" w:cstheme="minorHAnsi"/>
          <w:szCs w:val="22"/>
        </w:rPr>
        <w:t xml:space="preserve"> Förderung</w:t>
      </w:r>
      <w:r w:rsidR="00CF1507" w:rsidRPr="00CF1507">
        <w:rPr>
          <w:rFonts w:asciiTheme="minorHAnsi" w:hAnsiTheme="minorHAnsi" w:cstheme="minorHAnsi"/>
          <w:szCs w:val="22"/>
        </w:rPr>
        <w:t xml:space="preserve"> zu erhalten.</w:t>
      </w:r>
    </w:p>
    <w:p w14:paraId="4D7D4833" w14:textId="77777777" w:rsidR="00CF1507" w:rsidRPr="00CF1507" w:rsidRDefault="00CF1507" w:rsidP="00CF1507">
      <w:pPr>
        <w:pStyle w:val="NurText"/>
        <w:rPr>
          <w:rFonts w:asciiTheme="minorHAnsi" w:hAnsiTheme="minorHAnsi" w:cstheme="minorHAnsi"/>
          <w:szCs w:val="22"/>
        </w:rPr>
      </w:pPr>
    </w:p>
    <w:p w14:paraId="7E5D754F" w14:textId="410338AC" w:rsidR="00734D4F" w:rsidRDefault="00CF1507" w:rsidP="00FD10F4">
      <w:pPr>
        <w:pStyle w:val="OeADAufzhlungVariante4"/>
        <w:numPr>
          <w:ilvl w:val="0"/>
          <w:numId w:val="0"/>
        </w:numPr>
        <w:spacing w:before="0"/>
        <w:rPr>
          <w:sz w:val="22"/>
        </w:rPr>
      </w:pPr>
      <w:r w:rsidRPr="00CF1507">
        <w:rPr>
          <w:sz w:val="22"/>
        </w:rPr>
        <w:t xml:space="preserve">Für das </w:t>
      </w:r>
      <w:r w:rsidR="00A1166B">
        <w:rPr>
          <w:sz w:val="22"/>
        </w:rPr>
        <w:t>Schuljahr</w:t>
      </w:r>
      <w:r w:rsidR="00A1166B" w:rsidRPr="00CF1507">
        <w:rPr>
          <w:sz w:val="22"/>
        </w:rPr>
        <w:t xml:space="preserve"> </w:t>
      </w:r>
      <w:r w:rsidRPr="00CF1507">
        <w:rPr>
          <w:sz w:val="22"/>
        </w:rPr>
        <w:t>2023/24 ist die 8. Schulstufe antragsberechtigt.</w:t>
      </w:r>
      <w:r>
        <w:rPr>
          <w:sz w:val="22"/>
        </w:rPr>
        <w:t xml:space="preserve"> </w:t>
      </w:r>
    </w:p>
    <w:p w14:paraId="2156FF5C" w14:textId="77777777" w:rsidR="00734D4F" w:rsidRDefault="00734D4F" w:rsidP="00CF1507">
      <w:pPr>
        <w:pStyle w:val="OeADAufzhlungVariante4"/>
        <w:numPr>
          <w:ilvl w:val="0"/>
          <w:numId w:val="0"/>
        </w:numPr>
        <w:rPr>
          <w:sz w:val="22"/>
        </w:rPr>
      </w:pPr>
    </w:p>
    <w:p w14:paraId="4B862231" w14:textId="78FA8B68" w:rsidR="0089641D" w:rsidRPr="0089641D" w:rsidRDefault="00FD10F4" w:rsidP="0089641D">
      <w:pPr>
        <w:pStyle w:val="OeADAufzhlungVariante3"/>
        <w:rPr>
          <w:sz w:val="22"/>
          <w:szCs w:val="22"/>
        </w:rPr>
      </w:pPr>
      <w:r w:rsidRPr="0089641D">
        <w:rPr>
          <w:b/>
          <w:bCs/>
          <w:sz w:val="22"/>
          <w:szCs w:val="22"/>
        </w:rPr>
        <w:t>Anträge</w:t>
      </w:r>
      <w:r w:rsidR="00CF1507" w:rsidRPr="0089641D">
        <w:rPr>
          <w:sz w:val="22"/>
          <w:szCs w:val="22"/>
        </w:rPr>
        <w:t xml:space="preserve"> sind </w:t>
      </w:r>
      <w:r w:rsidR="00146952" w:rsidRPr="0089641D">
        <w:rPr>
          <w:sz w:val="22"/>
          <w:szCs w:val="22"/>
        </w:rPr>
        <w:t xml:space="preserve">ausschließlich </w:t>
      </w:r>
      <w:r w:rsidR="00146952" w:rsidRPr="0089641D">
        <w:rPr>
          <w:b/>
          <w:bCs/>
          <w:sz w:val="22"/>
          <w:szCs w:val="22"/>
        </w:rPr>
        <w:t>vor dem Besuch einer Gedenkstätte</w:t>
      </w:r>
      <w:r w:rsidR="00146952" w:rsidRPr="0089641D" w:rsidDel="007A00F2">
        <w:rPr>
          <w:sz w:val="22"/>
          <w:szCs w:val="22"/>
        </w:rPr>
        <w:t xml:space="preserve"> </w:t>
      </w:r>
      <w:r w:rsidR="007A00F2" w:rsidRPr="0089641D">
        <w:rPr>
          <w:sz w:val="22"/>
          <w:szCs w:val="22"/>
        </w:rPr>
        <w:t xml:space="preserve">nach der </w:t>
      </w:r>
      <w:r w:rsidR="00CF1507" w:rsidRPr="0089641D">
        <w:rPr>
          <w:sz w:val="22"/>
          <w:szCs w:val="22"/>
        </w:rPr>
        <w:t xml:space="preserve">Buchung </w:t>
      </w:r>
      <w:r w:rsidR="007A00F2" w:rsidRPr="0089641D">
        <w:rPr>
          <w:sz w:val="22"/>
          <w:szCs w:val="22"/>
        </w:rPr>
        <w:t xml:space="preserve">von </w:t>
      </w:r>
      <w:r w:rsidR="00146952" w:rsidRPr="0089641D">
        <w:rPr>
          <w:sz w:val="22"/>
          <w:szCs w:val="22"/>
        </w:rPr>
        <w:t>Beförderungs</w:t>
      </w:r>
      <w:r w:rsidR="007A00F2" w:rsidRPr="0089641D">
        <w:rPr>
          <w:sz w:val="22"/>
          <w:szCs w:val="22"/>
        </w:rPr>
        <w:t xml:space="preserve">mittel und </w:t>
      </w:r>
      <w:r w:rsidRPr="0089641D">
        <w:rPr>
          <w:sz w:val="22"/>
          <w:szCs w:val="22"/>
        </w:rPr>
        <w:t xml:space="preserve">Buchung von </w:t>
      </w:r>
      <w:r w:rsidR="007A00F2" w:rsidRPr="0089641D">
        <w:rPr>
          <w:sz w:val="22"/>
          <w:szCs w:val="22"/>
        </w:rPr>
        <w:t>Führung</w:t>
      </w:r>
      <w:r w:rsidRPr="0089641D">
        <w:rPr>
          <w:sz w:val="22"/>
          <w:szCs w:val="22"/>
        </w:rPr>
        <w:t>/</w:t>
      </w:r>
      <w:r w:rsidR="00146952" w:rsidRPr="0089641D">
        <w:rPr>
          <w:sz w:val="22"/>
          <w:szCs w:val="22"/>
        </w:rPr>
        <w:t>Vermittlungsprogramm</w:t>
      </w:r>
      <w:r w:rsidR="00263A38">
        <w:rPr>
          <w:sz w:val="22"/>
          <w:szCs w:val="22"/>
        </w:rPr>
        <w:t xml:space="preserve"> einzureichen</w:t>
      </w:r>
      <w:r w:rsidR="00CF1507" w:rsidRPr="0089641D">
        <w:rPr>
          <w:sz w:val="22"/>
          <w:szCs w:val="22"/>
        </w:rPr>
        <w:t xml:space="preserve">. </w:t>
      </w:r>
    </w:p>
    <w:p w14:paraId="356DEE6C" w14:textId="4A183CAB" w:rsidR="0089641D" w:rsidRPr="0089641D" w:rsidRDefault="0089641D" w:rsidP="0089641D">
      <w:pPr>
        <w:pStyle w:val="OeADAufzhlungVariante3"/>
        <w:rPr>
          <w:sz w:val="22"/>
          <w:szCs w:val="22"/>
        </w:rPr>
      </w:pPr>
      <w:r w:rsidRPr="0089641D">
        <w:rPr>
          <w:sz w:val="22"/>
          <w:szCs w:val="22"/>
        </w:rPr>
        <w:t xml:space="preserve">Spätestens </w:t>
      </w:r>
      <w:r w:rsidRPr="0089641D">
        <w:rPr>
          <w:b/>
          <w:bCs/>
          <w:sz w:val="22"/>
          <w:szCs w:val="22"/>
        </w:rPr>
        <w:t>14 Tage nach Abschluss</w:t>
      </w:r>
      <w:r w:rsidRPr="0089641D">
        <w:rPr>
          <w:sz w:val="22"/>
          <w:szCs w:val="22"/>
        </w:rPr>
        <w:t xml:space="preserve"> dieser Schulveranstaltung ist die </w:t>
      </w:r>
      <w:r w:rsidRPr="0089641D">
        <w:rPr>
          <w:b/>
          <w:bCs/>
          <w:sz w:val="22"/>
          <w:szCs w:val="22"/>
        </w:rPr>
        <w:t>Besuchsbestätigung</w:t>
      </w:r>
      <w:r w:rsidRPr="0089641D">
        <w:rPr>
          <w:sz w:val="22"/>
          <w:szCs w:val="22"/>
        </w:rPr>
        <w:t xml:space="preserve"> (</w:t>
      </w:r>
      <w:proofErr w:type="spellStart"/>
      <w:r w:rsidRPr="0089641D">
        <w:rPr>
          <w:sz w:val="22"/>
          <w:szCs w:val="22"/>
        </w:rPr>
        <w:t>Kassabon</w:t>
      </w:r>
      <w:proofErr w:type="spellEnd"/>
      <w:r w:rsidRPr="0089641D">
        <w:rPr>
          <w:sz w:val="22"/>
          <w:szCs w:val="22"/>
        </w:rPr>
        <w:t xml:space="preserve"> oder Stempel der Gedenkstätte auf der Buchungsbestätigung) unter Angabe der Schulkennzahl per </w:t>
      </w:r>
      <w:r w:rsidR="00263A38">
        <w:rPr>
          <w:sz w:val="22"/>
          <w:szCs w:val="22"/>
        </w:rPr>
        <w:t>E-M</w:t>
      </w:r>
      <w:r w:rsidRPr="0089641D">
        <w:rPr>
          <w:sz w:val="22"/>
          <w:szCs w:val="22"/>
        </w:rPr>
        <w:t xml:space="preserve">ail an </w:t>
      </w:r>
      <w:r w:rsidRPr="0089641D">
        <w:rPr>
          <w:sz w:val="22"/>
          <w:szCs w:val="22"/>
          <w:u w:val="single"/>
        </w:rPr>
        <w:t>gedenkstaetten@oead.at</w:t>
      </w:r>
      <w:r w:rsidRPr="0089641D">
        <w:rPr>
          <w:rFonts w:cstheme="minorHAnsi"/>
          <w:sz w:val="22"/>
          <w:szCs w:val="22"/>
        </w:rPr>
        <w:t xml:space="preserve"> </w:t>
      </w:r>
      <w:r w:rsidRPr="0089641D">
        <w:rPr>
          <w:b/>
          <w:bCs/>
          <w:sz w:val="22"/>
          <w:szCs w:val="22"/>
        </w:rPr>
        <w:t xml:space="preserve">an den </w:t>
      </w:r>
      <w:proofErr w:type="spellStart"/>
      <w:r w:rsidRPr="0089641D">
        <w:rPr>
          <w:b/>
          <w:bCs/>
          <w:sz w:val="22"/>
          <w:szCs w:val="22"/>
        </w:rPr>
        <w:t>OeAD</w:t>
      </w:r>
      <w:proofErr w:type="spellEnd"/>
      <w:r w:rsidRPr="0089641D">
        <w:rPr>
          <w:b/>
          <w:bCs/>
          <w:sz w:val="22"/>
          <w:szCs w:val="22"/>
        </w:rPr>
        <w:t xml:space="preserve"> zu übermitteln</w:t>
      </w:r>
      <w:r w:rsidRPr="0089641D">
        <w:rPr>
          <w:sz w:val="22"/>
          <w:szCs w:val="22"/>
        </w:rPr>
        <w:t xml:space="preserve">. </w:t>
      </w:r>
    </w:p>
    <w:p w14:paraId="75C0BB58" w14:textId="77777777" w:rsidR="0089641D" w:rsidRPr="0089641D" w:rsidRDefault="0089641D" w:rsidP="0089641D">
      <w:pPr>
        <w:pStyle w:val="OeADAufzhlungVariante3"/>
        <w:rPr>
          <w:sz w:val="22"/>
          <w:szCs w:val="22"/>
        </w:rPr>
      </w:pPr>
      <w:r w:rsidRPr="0089641D">
        <w:rPr>
          <w:sz w:val="22"/>
          <w:szCs w:val="22"/>
        </w:rPr>
        <w:t xml:space="preserve">Bei unvollständiger Online-Einreichung hat die Schule nach der Verständigung durch den </w:t>
      </w:r>
      <w:proofErr w:type="spellStart"/>
      <w:r w:rsidRPr="0089641D">
        <w:rPr>
          <w:sz w:val="22"/>
          <w:szCs w:val="22"/>
        </w:rPr>
        <w:t>OeAD</w:t>
      </w:r>
      <w:proofErr w:type="spellEnd"/>
      <w:r w:rsidRPr="0089641D">
        <w:rPr>
          <w:sz w:val="22"/>
          <w:szCs w:val="22"/>
        </w:rPr>
        <w:t xml:space="preserve"> </w:t>
      </w:r>
      <w:r w:rsidRPr="0089641D">
        <w:rPr>
          <w:b/>
          <w:bCs/>
          <w:sz w:val="22"/>
          <w:szCs w:val="22"/>
        </w:rPr>
        <w:t>vier Wochen</w:t>
      </w:r>
      <w:r w:rsidRPr="0089641D">
        <w:rPr>
          <w:sz w:val="22"/>
          <w:szCs w:val="22"/>
        </w:rPr>
        <w:t xml:space="preserve"> Zeit, die fehlenden Unterlagen </w:t>
      </w:r>
      <w:r w:rsidRPr="0089641D">
        <w:rPr>
          <w:b/>
          <w:bCs/>
          <w:sz w:val="22"/>
          <w:szCs w:val="22"/>
        </w:rPr>
        <w:t>nachzureichen</w:t>
      </w:r>
      <w:r w:rsidRPr="0089641D">
        <w:rPr>
          <w:sz w:val="22"/>
          <w:szCs w:val="22"/>
        </w:rPr>
        <w:t xml:space="preserve">. </w:t>
      </w:r>
    </w:p>
    <w:p w14:paraId="5E9DC549" w14:textId="3AA27E95" w:rsidR="0089641D" w:rsidRPr="00430D9D" w:rsidRDefault="0089641D" w:rsidP="0089641D">
      <w:pPr>
        <w:pStyle w:val="OeADAufzhlungVariante3"/>
        <w:rPr>
          <w:sz w:val="22"/>
          <w:szCs w:val="22"/>
        </w:rPr>
      </w:pPr>
      <w:r w:rsidRPr="00430D9D">
        <w:rPr>
          <w:sz w:val="22"/>
          <w:szCs w:val="22"/>
        </w:rPr>
        <w:t xml:space="preserve">Nachreichungen sind </w:t>
      </w:r>
      <w:r w:rsidRPr="00430D9D">
        <w:rPr>
          <w:b/>
          <w:bCs/>
          <w:sz w:val="22"/>
          <w:szCs w:val="22"/>
        </w:rPr>
        <w:t>spätestens bis 31.7.</w:t>
      </w:r>
      <w:r w:rsidR="00B02E85" w:rsidRPr="00430D9D">
        <w:rPr>
          <w:b/>
          <w:bCs/>
          <w:sz w:val="22"/>
          <w:szCs w:val="22"/>
        </w:rPr>
        <w:t>des jeweiligen Schuljahres</w:t>
      </w:r>
      <w:r w:rsidRPr="00430D9D">
        <w:rPr>
          <w:sz w:val="22"/>
          <w:szCs w:val="22"/>
        </w:rPr>
        <w:t xml:space="preserve"> möglich.</w:t>
      </w:r>
    </w:p>
    <w:p w14:paraId="2AE96BBA" w14:textId="77777777" w:rsidR="00CF1507" w:rsidRPr="00CF1507" w:rsidRDefault="00CF1507" w:rsidP="00CF1507">
      <w:pPr>
        <w:pStyle w:val="Listenabsatz"/>
        <w:rPr>
          <w:rFonts w:cstheme="minorHAnsi"/>
          <w:sz w:val="22"/>
          <w:u w:val="single"/>
        </w:rPr>
      </w:pPr>
      <w:r w:rsidRPr="00CF1507">
        <w:rPr>
          <w:rFonts w:cstheme="minorHAnsi"/>
          <w:sz w:val="22"/>
          <w:u w:val="single"/>
        </w:rPr>
        <w:t>Zur Antragstellung werden folgende Unterlagen benötigt</w:t>
      </w:r>
    </w:p>
    <w:p w14:paraId="57D69244" w14:textId="7443C9D5" w:rsidR="00CF1507" w:rsidRPr="00CF1507" w:rsidRDefault="00CF1507" w:rsidP="00CF1507">
      <w:pPr>
        <w:pStyle w:val="Listenabsatz"/>
        <w:numPr>
          <w:ilvl w:val="0"/>
          <w:numId w:val="21"/>
        </w:numPr>
        <w:rPr>
          <w:rFonts w:cstheme="minorHAnsi"/>
          <w:sz w:val="22"/>
        </w:rPr>
      </w:pPr>
      <w:r w:rsidRPr="00CF1507">
        <w:rPr>
          <w:rFonts w:cstheme="minorHAnsi"/>
          <w:sz w:val="22"/>
        </w:rPr>
        <w:t>Gedenkstätte: Buchungsbestätigung eines geführten Besuches mit Schule, Anzahl der Personen und Datum</w:t>
      </w:r>
    </w:p>
    <w:p w14:paraId="5DB6106B" w14:textId="28789334" w:rsidR="00CF1507" w:rsidRPr="00CF1507" w:rsidRDefault="00146952" w:rsidP="00CF1507">
      <w:pPr>
        <w:pStyle w:val="Listenabsatz"/>
        <w:numPr>
          <w:ilvl w:val="0"/>
          <w:numId w:val="21"/>
        </w:numPr>
        <w:rPr>
          <w:rFonts w:cstheme="minorHAnsi"/>
          <w:sz w:val="22"/>
        </w:rPr>
      </w:pPr>
      <w:r>
        <w:rPr>
          <w:rFonts w:cstheme="minorHAnsi"/>
          <w:sz w:val="22"/>
        </w:rPr>
        <w:t>Beförderungs</w:t>
      </w:r>
      <w:r w:rsidR="007A00F2" w:rsidRPr="00CF1507">
        <w:rPr>
          <w:rFonts w:cstheme="minorHAnsi"/>
          <w:sz w:val="22"/>
        </w:rPr>
        <w:t>unternehmen</w:t>
      </w:r>
      <w:r w:rsidR="00CF1507" w:rsidRPr="00CF1507">
        <w:rPr>
          <w:rFonts w:cstheme="minorHAnsi"/>
          <w:sz w:val="22"/>
        </w:rPr>
        <w:t xml:space="preserve">: Buchungsbestätigung mit Angabe der Kosten, </w:t>
      </w:r>
      <w:r w:rsidR="00FD10F4">
        <w:rPr>
          <w:rFonts w:cstheme="minorHAnsi"/>
          <w:sz w:val="22"/>
        </w:rPr>
        <w:t>Abfahrts- und Zielo</w:t>
      </w:r>
      <w:r w:rsidR="00FD10F4" w:rsidRPr="00CF1507">
        <w:rPr>
          <w:rFonts w:cstheme="minorHAnsi"/>
          <w:sz w:val="22"/>
        </w:rPr>
        <w:t xml:space="preserve">rt, </w:t>
      </w:r>
      <w:r w:rsidR="00CF1507" w:rsidRPr="00CF1507">
        <w:rPr>
          <w:rFonts w:cstheme="minorHAnsi"/>
          <w:sz w:val="22"/>
        </w:rPr>
        <w:t>Straßen-KM/einfache Fahrt, Anzahl der Schüler/innen, Datum</w:t>
      </w:r>
      <w:r w:rsidR="00FD10F4">
        <w:rPr>
          <w:rFonts w:cstheme="minorHAnsi"/>
          <w:sz w:val="22"/>
        </w:rPr>
        <w:t xml:space="preserve"> der Fahrt. </w:t>
      </w:r>
    </w:p>
    <w:p w14:paraId="30898D06" w14:textId="77777777" w:rsidR="00CF1507" w:rsidRPr="00CF1507" w:rsidRDefault="00CF1507" w:rsidP="00CF1507">
      <w:pPr>
        <w:pStyle w:val="Listenabsatz"/>
        <w:numPr>
          <w:ilvl w:val="0"/>
          <w:numId w:val="21"/>
        </w:numPr>
        <w:rPr>
          <w:rFonts w:cstheme="minorHAnsi"/>
          <w:sz w:val="22"/>
        </w:rPr>
      </w:pPr>
      <w:r w:rsidRPr="00CF1507">
        <w:rPr>
          <w:rFonts w:cstheme="minorHAnsi"/>
          <w:sz w:val="22"/>
        </w:rPr>
        <w:t>Diese unterschriebene Schulbestätigung</w:t>
      </w:r>
    </w:p>
    <w:p w14:paraId="27F3FF2A" w14:textId="75E705C1" w:rsidR="00CF1507" w:rsidRPr="00CF1507" w:rsidRDefault="00CF1507" w:rsidP="00CF1507">
      <w:pPr>
        <w:pStyle w:val="Listenabsatz"/>
        <w:numPr>
          <w:ilvl w:val="0"/>
          <w:numId w:val="21"/>
        </w:numPr>
        <w:rPr>
          <w:rFonts w:cstheme="minorHAnsi"/>
          <w:sz w:val="22"/>
        </w:rPr>
      </w:pPr>
      <w:r w:rsidRPr="00CF1507">
        <w:rPr>
          <w:rFonts w:cstheme="minorHAnsi"/>
          <w:sz w:val="22"/>
        </w:rPr>
        <w:t>Ausgefülltes Excel-Sheet mit de</w:t>
      </w:r>
      <w:r w:rsidR="0089641D">
        <w:rPr>
          <w:rFonts w:cstheme="minorHAnsi"/>
          <w:sz w:val="22"/>
        </w:rPr>
        <w:t>n</w:t>
      </w:r>
      <w:r w:rsidRPr="00CF1507">
        <w:rPr>
          <w:rFonts w:cstheme="minorHAnsi"/>
          <w:sz w:val="22"/>
        </w:rPr>
        <w:t xml:space="preserve"> Namen </w:t>
      </w:r>
      <w:r w:rsidR="0089641D">
        <w:rPr>
          <w:rFonts w:cstheme="minorHAnsi"/>
          <w:sz w:val="22"/>
        </w:rPr>
        <w:t>der teilnehmenden</w:t>
      </w:r>
      <w:r w:rsidRPr="00CF1507">
        <w:rPr>
          <w:rFonts w:cstheme="minorHAnsi"/>
          <w:sz w:val="22"/>
        </w:rPr>
        <w:t xml:space="preserve"> Schüler/in</w:t>
      </w:r>
      <w:r w:rsidR="0089641D">
        <w:rPr>
          <w:rFonts w:cstheme="minorHAnsi"/>
          <w:sz w:val="22"/>
        </w:rPr>
        <w:t>nen</w:t>
      </w:r>
      <w:r w:rsidRPr="00CF1507">
        <w:rPr>
          <w:rFonts w:cstheme="minorHAnsi"/>
          <w:sz w:val="22"/>
        </w:rPr>
        <w:t xml:space="preserve"> (siehe Sonderrichtlinie</w:t>
      </w:r>
      <w:r w:rsidR="00DC4CD5">
        <w:rPr>
          <w:rFonts w:cstheme="minorHAnsi"/>
          <w:sz w:val="22"/>
        </w:rPr>
        <w:t xml:space="preserve"> – Vorlage wird auf </w:t>
      </w:r>
      <w:r w:rsidR="006334E1">
        <w:rPr>
          <w:rFonts w:cstheme="minorHAnsi"/>
          <w:sz w:val="22"/>
        </w:rPr>
        <w:t xml:space="preserve">der Website </w:t>
      </w:r>
      <w:hyperlink r:id="rId8" w:history="1">
        <w:r w:rsidR="006334E1" w:rsidRPr="006334E1">
          <w:rPr>
            <w:rStyle w:val="Hyperlink"/>
            <w:sz w:val="22"/>
          </w:rPr>
          <w:t>www.oead.at/gedenkstaetten</w:t>
        </w:r>
      </w:hyperlink>
      <w:r w:rsidR="006334E1">
        <w:t xml:space="preserve"> </w:t>
      </w:r>
      <w:r w:rsidR="00DC4CD5">
        <w:rPr>
          <w:rFonts w:cstheme="minorHAnsi"/>
          <w:sz w:val="22"/>
        </w:rPr>
        <w:t xml:space="preserve">zur Verfügung </w:t>
      </w:r>
      <w:r w:rsidR="00A86E65">
        <w:rPr>
          <w:rFonts w:cstheme="minorHAnsi"/>
          <w:sz w:val="22"/>
        </w:rPr>
        <w:t>gestellt)</w:t>
      </w:r>
    </w:p>
    <w:p w14:paraId="0984ADD6" w14:textId="286CBF83" w:rsidR="00CF1507" w:rsidRPr="00CF1507" w:rsidRDefault="0089641D" w:rsidP="00CF1507">
      <w:pPr>
        <w:pStyle w:val="NurText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bookmarkStart w:id="0" w:name="_Hlk95746853"/>
      <w:r>
        <w:rPr>
          <w:rFonts w:asciiTheme="minorHAnsi" w:hAnsiTheme="minorHAnsi" w:cstheme="minorHAnsi"/>
          <w:szCs w:val="22"/>
        </w:rPr>
        <w:t xml:space="preserve">Angabe falls </w:t>
      </w:r>
      <w:r w:rsidR="00DE642A">
        <w:rPr>
          <w:rFonts w:asciiTheme="minorHAnsi" w:hAnsiTheme="minorHAnsi" w:cstheme="minorHAnsi"/>
          <w:szCs w:val="22"/>
        </w:rPr>
        <w:t>weitere</w:t>
      </w:r>
      <w:r w:rsidR="00CF1507" w:rsidRPr="00CF1507">
        <w:rPr>
          <w:rFonts w:asciiTheme="minorHAnsi" w:hAnsiTheme="minorHAnsi" w:cstheme="minorHAnsi"/>
          <w:szCs w:val="22"/>
        </w:rPr>
        <w:t xml:space="preserve"> Förderungen</w:t>
      </w:r>
      <w:r w:rsidR="00DE642A">
        <w:rPr>
          <w:rFonts w:asciiTheme="minorHAnsi" w:hAnsiTheme="minorHAnsi" w:cstheme="minorHAnsi"/>
          <w:szCs w:val="22"/>
        </w:rPr>
        <w:t xml:space="preserve"> beantragt oder gewährt</w:t>
      </w:r>
      <w:r w:rsidR="00CF1507" w:rsidRPr="00CF1507">
        <w:rPr>
          <w:rFonts w:asciiTheme="minorHAnsi" w:hAnsiTheme="minorHAnsi" w:cstheme="minorHAnsi"/>
          <w:szCs w:val="22"/>
        </w:rPr>
        <w:t xml:space="preserve"> (z.B. Bundesländerzuschüsse</w:t>
      </w:r>
      <w:r>
        <w:rPr>
          <w:rFonts w:asciiTheme="minorHAnsi" w:hAnsiTheme="minorHAnsi" w:cstheme="minorHAnsi"/>
          <w:szCs w:val="22"/>
        </w:rPr>
        <w:t>) wurden</w:t>
      </w:r>
    </w:p>
    <w:p w14:paraId="0A46B5F3" w14:textId="3CA6E7F2" w:rsidR="00473430" w:rsidRDefault="00473430" w:rsidP="00734D4F">
      <w:pPr>
        <w:pStyle w:val="NurText"/>
        <w:rPr>
          <w:rFonts w:asciiTheme="minorHAnsi" w:eastAsia="Times New Roman" w:hAnsiTheme="minorHAnsi" w:cstheme="minorHAnsi"/>
          <w:color w:val="000000"/>
          <w:spacing w:val="3"/>
          <w:szCs w:val="22"/>
          <w:lang w:eastAsia="de-AT"/>
        </w:rPr>
      </w:pPr>
    </w:p>
    <w:p w14:paraId="517EAF64" w14:textId="79542708" w:rsidR="00CF1507" w:rsidRDefault="00CF1507" w:rsidP="00734D4F">
      <w:pPr>
        <w:pStyle w:val="NurText"/>
        <w:rPr>
          <w:rFonts w:asciiTheme="minorHAnsi" w:hAnsiTheme="minorHAnsi" w:cstheme="minorHAnsi"/>
          <w:szCs w:val="22"/>
        </w:rPr>
      </w:pPr>
      <w:r w:rsidRPr="00CF1507">
        <w:rPr>
          <w:rFonts w:asciiTheme="minorHAnsi" w:eastAsia="Times New Roman" w:hAnsiTheme="minorHAnsi" w:cstheme="minorHAnsi"/>
          <w:color w:val="000000"/>
          <w:spacing w:val="3"/>
          <w:szCs w:val="22"/>
          <w:lang w:eastAsia="de-AT"/>
        </w:rPr>
        <w:lastRenderedPageBreak/>
        <w:t>Es kann pro Klasse nur einmal im Schuljahr für den Zuschuss angesucht werden.</w:t>
      </w:r>
      <w:bookmarkEnd w:id="0"/>
      <w:r w:rsidR="00734D4F">
        <w:rPr>
          <w:rFonts w:asciiTheme="minorHAnsi" w:hAnsiTheme="minorHAnsi" w:cstheme="minorHAnsi"/>
          <w:szCs w:val="22"/>
        </w:rPr>
        <w:t xml:space="preserve"> </w:t>
      </w:r>
      <w:r w:rsidR="005D2AF9">
        <w:rPr>
          <w:rFonts w:asciiTheme="minorHAnsi" w:hAnsiTheme="minorHAnsi" w:cstheme="minorHAnsi"/>
          <w:szCs w:val="22"/>
        </w:rPr>
        <w:t xml:space="preserve">Wenn </w:t>
      </w:r>
      <w:r w:rsidR="0089641D">
        <w:rPr>
          <w:rFonts w:asciiTheme="minorHAnsi" w:hAnsiTheme="minorHAnsi" w:cstheme="minorHAnsi"/>
          <w:szCs w:val="22"/>
        </w:rPr>
        <w:t>mehrere</w:t>
      </w:r>
      <w:r w:rsidR="005D2AF9">
        <w:rPr>
          <w:rFonts w:asciiTheme="minorHAnsi" w:hAnsiTheme="minorHAnsi" w:cstheme="minorHAnsi"/>
          <w:szCs w:val="22"/>
        </w:rPr>
        <w:t xml:space="preserve"> Klassen einen Bus gemeinsam nutzen, wird der Zuschuss nur einmal gewährt. </w:t>
      </w:r>
      <w:r w:rsidRPr="00CF1507">
        <w:rPr>
          <w:rFonts w:asciiTheme="minorHAnsi" w:hAnsiTheme="minorHAnsi" w:cstheme="minorHAnsi"/>
          <w:szCs w:val="22"/>
        </w:rPr>
        <w:t>Es werden keine Kosten für Lehrpersonen bezuschusst</w:t>
      </w:r>
      <w:r w:rsidR="00473430">
        <w:rPr>
          <w:rFonts w:asciiTheme="minorHAnsi" w:hAnsiTheme="minorHAnsi" w:cstheme="minorHAnsi"/>
          <w:szCs w:val="22"/>
        </w:rPr>
        <w:t>.</w:t>
      </w:r>
    </w:p>
    <w:p w14:paraId="4A48CFC8" w14:textId="77777777" w:rsidR="00473430" w:rsidRDefault="00473430" w:rsidP="00734D4F">
      <w:pPr>
        <w:pStyle w:val="NurText"/>
        <w:rPr>
          <w:rFonts w:asciiTheme="minorHAnsi" w:hAnsiTheme="minorHAnsi" w:cstheme="minorHAnsi"/>
          <w:szCs w:val="22"/>
        </w:rPr>
      </w:pPr>
    </w:p>
    <w:p w14:paraId="2B0E8340" w14:textId="34538A8D" w:rsidR="00CF1507" w:rsidRPr="00CF1507" w:rsidRDefault="00CF1507" w:rsidP="00734D4F">
      <w:pPr>
        <w:pStyle w:val="NurText"/>
        <w:rPr>
          <w:rFonts w:asciiTheme="minorHAnsi" w:hAnsiTheme="minorHAnsi" w:cstheme="minorHAnsi"/>
          <w:szCs w:val="22"/>
        </w:rPr>
      </w:pPr>
      <w:r w:rsidRPr="00CF1507">
        <w:rPr>
          <w:rFonts w:asciiTheme="minorHAnsi" w:hAnsiTheme="minorHAnsi" w:cstheme="minorHAnsi"/>
          <w:szCs w:val="22"/>
        </w:rPr>
        <w:t xml:space="preserve">Die Schule </w:t>
      </w:r>
      <w:r w:rsidR="007A00F2">
        <w:rPr>
          <w:rFonts w:asciiTheme="minorHAnsi" w:hAnsiTheme="minorHAnsi" w:cstheme="minorHAnsi"/>
          <w:szCs w:val="22"/>
        </w:rPr>
        <w:t xml:space="preserve">hat </w:t>
      </w:r>
      <w:r w:rsidRPr="00CF1507">
        <w:rPr>
          <w:rFonts w:asciiTheme="minorHAnsi" w:hAnsiTheme="minorHAnsi" w:cstheme="minorHAnsi"/>
          <w:szCs w:val="22"/>
        </w:rPr>
        <w:t>zwei Jahre ab Abschluss der Schulveranstaltung sämtliche Unterlagen (Buchungsbestätigung</w:t>
      </w:r>
      <w:r w:rsidR="00DE642A">
        <w:rPr>
          <w:rFonts w:asciiTheme="minorHAnsi" w:hAnsiTheme="minorHAnsi" w:cstheme="minorHAnsi"/>
          <w:szCs w:val="22"/>
        </w:rPr>
        <w:t>en</w:t>
      </w:r>
      <w:r w:rsidRPr="00CF1507">
        <w:rPr>
          <w:rFonts w:asciiTheme="minorHAnsi" w:hAnsiTheme="minorHAnsi" w:cstheme="minorHAnsi"/>
          <w:szCs w:val="22"/>
        </w:rPr>
        <w:t>, Teilnehmer/innen-Liste,</w:t>
      </w:r>
      <w:r w:rsidR="005D2AF9">
        <w:rPr>
          <w:rFonts w:asciiTheme="minorHAnsi" w:hAnsiTheme="minorHAnsi" w:cstheme="minorHAnsi"/>
          <w:szCs w:val="22"/>
        </w:rPr>
        <w:t xml:space="preserve"> Besuchsbestätigung</w:t>
      </w:r>
      <w:r w:rsidRPr="00CF1507">
        <w:rPr>
          <w:rFonts w:asciiTheme="minorHAnsi" w:hAnsiTheme="minorHAnsi" w:cstheme="minorHAnsi"/>
          <w:szCs w:val="22"/>
        </w:rPr>
        <w:t xml:space="preserve">) für eine </w:t>
      </w:r>
      <w:r w:rsidR="005D2AF9">
        <w:rPr>
          <w:rFonts w:asciiTheme="minorHAnsi" w:hAnsiTheme="minorHAnsi" w:cstheme="minorHAnsi"/>
          <w:szCs w:val="22"/>
        </w:rPr>
        <w:t xml:space="preserve">allfällige </w:t>
      </w:r>
      <w:r w:rsidRPr="00CF1507">
        <w:rPr>
          <w:rFonts w:asciiTheme="minorHAnsi" w:hAnsiTheme="minorHAnsi" w:cstheme="minorHAnsi"/>
          <w:szCs w:val="22"/>
        </w:rPr>
        <w:t>Stichprobenkontrolle auf</w:t>
      </w:r>
      <w:r w:rsidR="007A00F2">
        <w:rPr>
          <w:rFonts w:asciiTheme="minorHAnsi" w:hAnsiTheme="minorHAnsi" w:cstheme="minorHAnsi"/>
          <w:szCs w:val="22"/>
        </w:rPr>
        <w:t>zubewahren</w:t>
      </w:r>
      <w:r w:rsidRPr="00CF1507">
        <w:rPr>
          <w:rFonts w:asciiTheme="minorHAnsi" w:hAnsiTheme="minorHAnsi" w:cstheme="minorHAnsi"/>
          <w:szCs w:val="22"/>
          <w:lang w:val="de-DE"/>
        </w:rPr>
        <w:t>. Bei missbräuchlicher Antragstellung oder fehlenden Belegen ist eine Rückforderung des Zuschusses möglich und wird vorbehalten. Es besteht kein Rechtsanspruch auf die Förderung.</w:t>
      </w:r>
    </w:p>
    <w:p w14:paraId="66CE005F" w14:textId="77777777" w:rsidR="00CF1507" w:rsidRPr="00CF1507" w:rsidRDefault="00CF1507" w:rsidP="00CF1507">
      <w:pPr>
        <w:pStyle w:val="NurText"/>
        <w:rPr>
          <w:rFonts w:asciiTheme="minorHAnsi" w:hAnsiTheme="minorHAnsi" w:cstheme="minorHAnsi"/>
          <w:szCs w:val="22"/>
        </w:rPr>
      </w:pPr>
    </w:p>
    <w:p w14:paraId="624147CD" w14:textId="28F8235D" w:rsidR="000C5258" w:rsidRPr="000C5258" w:rsidRDefault="00CF1507" w:rsidP="00CF1507">
      <w:pPr>
        <w:pStyle w:val="NurText"/>
        <w:rPr>
          <w:rFonts w:asciiTheme="minorHAnsi" w:hAnsiTheme="minorHAnsi" w:cstheme="minorHAnsi"/>
          <w:szCs w:val="22"/>
          <w:u w:val="single"/>
          <w:lang w:val="de-DE"/>
        </w:rPr>
      </w:pPr>
      <w:r w:rsidRPr="00CF1507">
        <w:rPr>
          <w:rFonts w:asciiTheme="minorHAnsi" w:hAnsiTheme="minorHAnsi" w:cstheme="minorHAnsi"/>
          <w:szCs w:val="22"/>
          <w:lang w:val="de-DE"/>
        </w:rPr>
        <w:t xml:space="preserve">Der Schulveranstaltungsleitung und die Schulleitung </w:t>
      </w:r>
      <w:r w:rsidR="007B221A">
        <w:rPr>
          <w:rFonts w:asciiTheme="minorHAnsi" w:hAnsiTheme="minorHAnsi" w:cstheme="minorHAnsi"/>
          <w:szCs w:val="22"/>
          <w:lang w:val="de-DE"/>
        </w:rPr>
        <w:t>bestätigen hiermit die Kenntnisnahme</w:t>
      </w:r>
      <w:r w:rsidRPr="00CF1507">
        <w:rPr>
          <w:rFonts w:asciiTheme="minorHAnsi" w:hAnsiTheme="minorHAnsi" w:cstheme="minorHAnsi"/>
          <w:szCs w:val="22"/>
          <w:lang w:val="de-DE"/>
        </w:rPr>
        <w:t xml:space="preserve">, dass das BMBWF – als Verantwortliche im Sinne der DSGVO – und die OeAD-GmbH – als Auftragsverarbeiter und Abwicklungsstelle für den Zuschuss für Besuch der Gedenkstätten – personenbezogene Daten zum Zweck der Antragsabwicklung verarbeiten sowie zur Dokumentation für die Zeit von </w:t>
      </w:r>
      <w:r w:rsidR="005D2AF9">
        <w:rPr>
          <w:rFonts w:asciiTheme="minorHAnsi" w:hAnsiTheme="minorHAnsi" w:cstheme="minorHAnsi"/>
          <w:szCs w:val="22"/>
          <w:lang w:val="de-DE"/>
        </w:rPr>
        <w:t>zehn Jahren</w:t>
      </w:r>
      <w:r w:rsidRPr="00CF1507">
        <w:rPr>
          <w:rFonts w:asciiTheme="minorHAnsi" w:hAnsiTheme="minorHAnsi" w:cstheme="minorHAnsi"/>
          <w:szCs w:val="22"/>
          <w:lang w:val="de-DE"/>
        </w:rPr>
        <w:t xml:space="preserve"> speichern. </w:t>
      </w:r>
      <w:r w:rsidR="007B221A">
        <w:rPr>
          <w:rFonts w:asciiTheme="minorHAnsi" w:hAnsiTheme="minorHAnsi" w:cstheme="minorHAnsi"/>
          <w:szCs w:val="22"/>
          <w:lang w:val="de-DE"/>
        </w:rPr>
        <w:t>Alle</w:t>
      </w:r>
      <w:r w:rsidR="007B221A" w:rsidRPr="00CF1507">
        <w:rPr>
          <w:rFonts w:asciiTheme="minorHAnsi" w:hAnsiTheme="minorHAnsi" w:cstheme="minorHAnsi"/>
          <w:szCs w:val="22"/>
          <w:lang w:val="de-DE"/>
        </w:rPr>
        <w:t xml:space="preserve"> </w:t>
      </w:r>
      <w:r w:rsidRPr="00CF1507">
        <w:rPr>
          <w:rFonts w:asciiTheme="minorHAnsi" w:hAnsiTheme="minorHAnsi" w:cstheme="minorHAnsi"/>
          <w:szCs w:val="22"/>
          <w:lang w:val="de-DE"/>
        </w:rPr>
        <w:t xml:space="preserve">in den Antragsbeilagen der Schule </w:t>
      </w:r>
      <w:r w:rsidR="007B221A">
        <w:rPr>
          <w:rFonts w:asciiTheme="minorHAnsi" w:hAnsiTheme="minorHAnsi" w:cstheme="minorHAnsi"/>
          <w:szCs w:val="22"/>
          <w:lang w:val="de-DE"/>
        </w:rPr>
        <w:t>enthaltenen</w:t>
      </w:r>
      <w:r w:rsidR="007B221A" w:rsidRPr="00CF1507">
        <w:rPr>
          <w:rFonts w:asciiTheme="minorHAnsi" w:hAnsiTheme="minorHAnsi" w:cstheme="minorHAnsi"/>
          <w:szCs w:val="22"/>
          <w:lang w:val="de-DE"/>
        </w:rPr>
        <w:t xml:space="preserve"> </w:t>
      </w:r>
      <w:r w:rsidRPr="00CF1507">
        <w:rPr>
          <w:rFonts w:asciiTheme="minorHAnsi" w:hAnsiTheme="minorHAnsi" w:cstheme="minorHAnsi"/>
          <w:szCs w:val="22"/>
          <w:lang w:val="de-DE"/>
        </w:rPr>
        <w:t>personenbezogene Daten Dritter (Schüler/innen,</w:t>
      </w:r>
      <w:r w:rsidR="00A948FF">
        <w:rPr>
          <w:rFonts w:asciiTheme="minorHAnsi" w:hAnsiTheme="minorHAnsi" w:cstheme="minorHAnsi"/>
          <w:szCs w:val="22"/>
          <w:lang w:val="de-DE"/>
        </w:rPr>
        <w:t xml:space="preserve"> Lehrkräfte,</w:t>
      </w:r>
      <w:r w:rsidRPr="00CF1507">
        <w:rPr>
          <w:rFonts w:asciiTheme="minorHAnsi" w:hAnsiTheme="minorHAnsi" w:cstheme="minorHAnsi"/>
          <w:szCs w:val="22"/>
          <w:lang w:val="de-DE"/>
        </w:rPr>
        <w:t xml:space="preserve"> etc.) sind auch von der Verarbeitung umfasst. </w:t>
      </w:r>
      <w:r w:rsidR="007B221A">
        <w:rPr>
          <w:rFonts w:asciiTheme="minorHAnsi" w:hAnsiTheme="minorHAnsi" w:cstheme="minorHAnsi"/>
          <w:szCs w:val="22"/>
          <w:lang w:val="de-DE"/>
        </w:rPr>
        <w:t>Die betroffenen Personen (Schüler/innen, Lehrkräfte</w:t>
      </w:r>
      <w:r w:rsidR="00A02346">
        <w:rPr>
          <w:rFonts w:asciiTheme="minorHAnsi" w:hAnsiTheme="minorHAnsi" w:cstheme="minorHAnsi"/>
          <w:szCs w:val="22"/>
          <w:lang w:val="de-DE"/>
        </w:rPr>
        <w:t>, etc.</w:t>
      </w:r>
      <w:r w:rsidR="007B221A">
        <w:rPr>
          <w:rFonts w:asciiTheme="minorHAnsi" w:hAnsiTheme="minorHAnsi" w:cstheme="minorHAnsi"/>
          <w:szCs w:val="22"/>
          <w:lang w:val="de-DE"/>
        </w:rPr>
        <w:t xml:space="preserve">) wurden von der Schulleitung oder der Schulveranstaltungsleitung über diese Datenverarbeitung </w:t>
      </w:r>
      <w:r w:rsidR="004F4DD0">
        <w:rPr>
          <w:rFonts w:asciiTheme="minorHAnsi" w:hAnsiTheme="minorHAnsi" w:cstheme="minorHAnsi"/>
          <w:szCs w:val="22"/>
          <w:lang w:val="de-DE"/>
        </w:rPr>
        <w:t xml:space="preserve">unter Hinweis auf die Datenverarbeitungsauskunft </w:t>
      </w:r>
      <w:r w:rsidR="007B221A">
        <w:rPr>
          <w:rFonts w:asciiTheme="minorHAnsi" w:hAnsiTheme="minorHAnsi" w:cstheme="minorHAnsi"/>
          <w:szCs w:val="22"/>
          <w:lang w:val="de-DE"/>
        </w:rPr>
        <w:t>informiert. Ausführliche</w:t>
      </w:r>
      <w:r w:rsidR="007B221A" w:rsidRPr="00CF1507">
        <w:rPr>
          <w:rFonts w:asciiTheme="minorHAnsi" w:hAnsiTheme="minorHAnsi" w:cstheme="minorHAnsi"/>
          <w:szCs w:val="22"/>
          <w:lang w:val="de-DE"/>
        </w:rPr>
        <w:t xml:space="preserve"> </w:t>
      </w:r>
      <w:r w:rsidRPr="00CF1507">
        <w:rPr>
          <w:rFonts w:asciiTheme="minorHAnsi" w:hAnsiTheme="minorHAnsi" w:cstheme="minorHAnsi"/>
          <w:szCs w:val="22"/>
          <w:lang w:val="de-DE"/>
        </w:rPr>
        <w:t xml:space="preserve">Informationen zur Datenverarbeitung finden Sie hier: </w:t>
      </w:r>
      <w:r w:rsidR="00A55F27">
        <w:rPr>
          <w:rFonts w:asciiTheme="minorHAnsi" w:hAnsiTheme="minorHAnsi" w:cstheme="minorHAnsi"/>
          <w:szCs w:val="22"/>
          <w:lang w:val="de-DE"/>
        </w:rPr>
        <w:br/>
      </w:r>
      <w:r w:rsidR="000C5258" w:rsidRPr="000C5258">
        <w:rPr>
          <w:rFonts w:asciiTheme="minorHAnsi" w:hAnsiTheme="minorHAnsi" w:cstheme="minorHAnsi"/>
          <w:szCs w:val="22"/>
          <w:u w:val="single"/>
          <w:lang w:val="de-DE"/>
        </w:rPr>
        <w:t>https://oead.at/de/schule/gedenkstaettenbesuch-mauthausen#56894</w:t>
      </w:r>
    </w:p>
    <w:p w14:paraId="47664732" w14:textId="77777777" w:rsidR="00CF1507" w:rsidRPr="00CF1507" w:rsidRDefault="00CF1507" w:rsidP="00CF1507">
      <w:pPr>
        <w:pStyle w:val="NurText"/>
        <w:rPr>
          <w:rFonts w:asciiTheme="minorHAnsi" w:hAnsiTheme="minorHAnsi" w:cstheme="minorHAnsi"/>
          <w:bCs/>
          <w:szCs w:val="22"/>
          <w:lang w:val="de-DE"/>
        </w:rPr>
      </w:pPr>
    </w:p>
    <w:p w14:paraId="39C6172A" w14:textId="7F06AE41" w:rsidR="00CF1507" w:rsidRPr="00CF1507" w:rsidRDefault="00CF1507" w:rsidP="00CF1507">
      <w:pPr>
        <w:pStyle w:val="NurText"/>
        <w:rPr>
          <w:rFonts w:asciiTheme="minorHAnsi" w:hAnsiTheme="minorHAnsi" w:cstheme="minorHAnsi"/>
          <w:szCs w:val="22"/>
        </w:rPr>
      </w:pPr>
      <w:r w:rsidRPr="00CF1507">
        <w:rPr>
          <w:rFonts w:asciiTheme="minorHAnsi" w:hAnsiTheme="minorHAnsi" w:cstheme="minorHAnsi"/>
          <w:bCs/>
          <w:szCs w:val="22"/>
          <w:lang w:val="de-DE"/>
        </w:rPr>
        <w:t>Die Angaben der Schule im Antrag sind korrekt.</w:t>
      </w:r>
    </w:p>
    <w:p w14:paraId="7F738377" w14:textId="159FB896" w:rsidR="00CF1507" w:rsidRPr="00CF1507" w:rsidRDefault="00DE642A" w:rsidP="00CF1507">
      <w:pPr>
        <w:jc w:val="both"/>
        <w:rPr>
          <w:rFonts w:cstheme="minorHAnsi"/>
          <w:sz w:val="22"/>
          <w:lang w:val="de-DE"/>
        </w:rPr>
      </w:pPr>
      <w:r>
        <w:rPr>
          <w:rFonts w:cstheme="minorHAnsi"/>
          <w:sz w:val="22"/>
          <w:lang w:val="de-DE"/>
        </w:rPr>
        <w:t xml:space="preserve">Die </w:t>
      </w:r>
      <w:bookmarkStart w:id="1" w:name="_Hlk139636680"/>
      <w:r>
        <w:rPr>
          <w:rFonts w:cstheme="minorHAnsi"/>
          <w:sz w:val="22"/>
          <w:lang w:val="de-DE"/>
        </w:rPr>
        <w:t xml:space="preserve">Bedingungen der genannten Sonderrichtlinie, insbesondere auch die darin genannten </w:t>
      </w:r>
      <w:r w:rsidR="0090676E">
        <w:rPr>
          <w:rFonts w:cstheme="minorHAnsi"/>
          <w:sz w:val="22"/>
          <w:lang w:val="de-DE"/>
        </w:rPr>
        <w:t xml:space="preserve">Aufbewahrungs- und </w:t>
      </w:r>
      <w:r>
        <w:rPr>
          <w:rFonts w:cstheme="minorHAnsi"/>
          <w:sz w:val="22"/>
          <w:lang w:val="de-DE"/>
        </w:rPr>
        <w:t>Rückzahlungsverpflichtungen, wurden zur Kenntnis genommen und akzeptiert</w:t>
      </w:r>
      <w:bookmarkEnd w:id="1"/>
      <w:r>
        <w:rPr>
          <w:rFonts w:cstheme="minorHAnsi"/>
          <w:sz w:val="22"/>
          <w:lang w:val="de-DE"/>
        </w:rPr>
        <w:t xml:space="preserve">. </w:t>
      </w:r>
    </w:p>
    <w:p w14:paraId="0D876AF0" w14:textId="77777777" w:rsidR="00CF1507" w:rsidRPr="00CF1507" w:rsidRDefault="00CF1507" w:rsidP="00CF1507">
      <w:pPr>
        <w:rPr>
          <w:rFonts w:cstheme="minorHAnsi"/>
          <w:sz w:val="22"/>
        </w:rPr>
      </w:pPr>
    </w:p>
    <w:p w14:paraId="1F1E32A9" w14:textId="77777777" w:rsidR="00CF1507" w:rsidRDefault="00CF1507" w:rsidP="00CF1507">
      <w:pPr>
        <w:rPr>
          <w:rFonts w:cstheme="minorHAnsi"/>
          <w:sz w:val="22"/>
        </w:rPr>
      </w:pPr>
    </w:p>
    <w:p w14:paraId="6D4D5519" w14:textId="77777777" w:rsidR="008033A4" w:rsidRDefault="008033A4" w:rsidP="00CF1507">
      <w:pPr>
        <w:rPr>
          <w:rFonts w:cstheme="minorHAnsi"/>
          <w:sz w:val="22"/>
        </w:rPr>
      </w:pPr>
    </w:p>
    <w:p w14:paraId="3F6D745F" w14:textId="77777777" w:rsidR="008033A4" w:rsidRDefault="008033A4" w:rsidP="00CF1507">
      <w:pPr>
        <w:rPr>
          <w:rFonts w:cstheme="minorHAnsi"/>
          <w:sz w:val="22"/>
        </w:rPr>
      </w:pPr>
    </w:p>
    <w:p w14:paraId="21FCF288" w14:textId="77777777" w:rsidR="008033A4" w:rsidRPr="00CF1507" w:rsidRDefault="008033A4" w:rsidP="00CF1507">
      <w:pPr>
        <w:rPr>
          <w:rFonts w:cstheme="minorHAnsi"/>
          <w:sz w:val="22"/>
        </w:rPr>
      </w:pPr>
    </w:p>
    <w:p w14:paraId="648A3D15" w14:textId="611195A1" w:rsidR="00CF1507" w:rsidRPr="00CF1507" w:rsidRDefault="00CF1507" w:rsidP="00CF1507">
      <w:pPr>
        <w:rPr>
          <w:rFonts w:cstheme="minorHAnsi"/>
          <w:sz w:val="22"/>
        </w:rPr>
      </w:pPr>
      <w:r w:rsidRPr="00CF1507">
        <w:rPr>
          <w:rFonts w:cstheme="minorHAnsi"/>
          <w:sz w:val="22"/>
        </w:rPr>
        <w:t xml:space="preserve">Unterschrift </w:t>
      </w:r>
      <w:r w:rsidR="00A948FF">
        <w:rPr>
          <w:rFonts w:cstheme="minorHAnsi"/>
          <w:sz w:val="22"/>
        </w:rPr>
        <w:t>Schuleiter</w:t>
      </w:r>
      <w:r w:rsidRPr="00CF1507">
        <w:rPr>
          <w:rFonts w:cstheme="minorHAnsi"/>
          <w:sz w:val="22"/>
        </w:rPr>
        <w:t>/in               Schulstempel</w:t>
      </w:r>
      <w:r w:rsidRPr="00CF1507">
        <w:rPr>
          <w:rFonts w:cstheme="minorHAnsi"/>
          <w:sz w:val="22"/>
        </w:rPr>
        <w:tab/>
      </w:r>
      <w:r w:rsidRPr="00CF1507">
        <w:rPr>
          <w:rFonts w:cstheme="minorHAnsi"/>
          <w:sz w:val="22"/>
        </w:rPr>
        <w:tab/>
        <w:t>Unterschrift Schulveranstaltungsleitung</w:t>
      </w:r>
    </w:p>
    <w:p w14:paraId="2656379B" w14:textId="77777777" w:rsidR="00CF1507" w:rsidRPr="00CF1507" w:rsidRDefault="00CF1507" w:rsidP="00CF1507">
      <w:pPr>
        <w:spacing w:before="0" w:after="200" w:line="276" w:lineRule="auto"/>
        <w:rPr>
          <w:rFonts w:cstheme="minorHAnsi"/>
          <w:i/>
          <w:sz w:val="22"/>
        </w:rPr>
      </w:pPr>
    </w:p>
    <w:p w14:paraId="549FFB24" w14:textId="77777777" w:rsidR="00CF1507" w:rsidRPr="00A02346" w:rsidRDefault="00CF1507" w:rsidP="00CF1507">
      <w:pPr>
        <w:shd w:val="clear" w:color="auto" w:fill="FFFFFF"/>
        <w:spacing w:after="100" w:afterAutospacing="1"/>
        <w:rPr>
          <w:rFonts w:eastAsia="Times New Roman" w:cstheme="minorHAnsi"/>
          <w:spacing w:val="3"/>
          <w:sz w:val="22"/>
          <w:u w:val="single"/>
          <w:lang w:eastAsia="de-AT"/>
        </w:rPr>
      </w:pPr>
      <w:r w:rsidRPr="00A02346">
        <w:rPr>
          <w:rFonts w:eastAsia="Times New Roman" w:cstheme="minorHAnsi"/>
          <w:color w:val="auto"/>
          <w:spacing w:val="3"/>
          <w:sz w:val="22"/>
          <w:u w:val="single"/>
          <w:lang w:eastAsia="de-AT"/>
        </w:rPr>
        <w:t>Hochzuladen sind bei der Antragstellung:</w:t>
      </w:r>
    </w:p>
    <w:p w14:paraId="18727902" w14:textId="021A8ED2" w:rsidR="00CF1507" w:rsidRPr="00CF1507" w:rsidRDefault="00CF1507" w:rsidP="00CF1507">
      <w:pPr>
        <w:pStyle w:val="Listenabsatz"/>
        <w:numPr>
          <w:ilvl w:val="0"/>
          <w:numId w:val="23"/>
        </w:numPr>
        <w:shd w:val="clear" w:color="auto" w:fill="FFFFFF"/>
        <w:spacing w:after="100" w:afterAutospacing="1"/>
        <w:rPr>
          <w:rFonts w:eastAsia="Times New Roman" w:cstheme="minorHAnsi"/>
          <w:spacing w:val="3"/>
          <w:sz w:val="22"/>
          <w:lang w:eastAsia="de-AT"/>
        </w:rPr>
      </w:pPr>
      <w:r w:rsidRPr="00CF1507">
        <w:rPr>
          <w:rFonts w:eastAsia="Times New Roman" w:cstheme="minorHAnsi"/>
          <w:spacing w:val="3"/>
          <w:sz w:val="22"/>
          <w:lang w:eastAsia="de-AT"/>
        </w:rPr>
        <w:t>unterzeichnete und gestempelte Schulbestätigung</w:t>
      </w:r>
    </w:p>
    <w:p w14:paraId="7A990EE6" w14:textId="327F1596" w:rsidR="00CF1507" w:rsidRPr="00CF1507" w:rsidRDefault="00CF1507" w:rsidP="00CF1507">
      <w:pPr>
        <w:pStyle w:val="Listenabsatz"/>
        <w:numPr>
          <w:ilvl w:val="0"/>
          <w:numId w:val="23"/>
        </w:numPr>
        <w:shd w:val="clear" w:color="auto" w:fill="FFFFFF"/>
        <w:spacing w:after="100" w:afterAutospacing="1"/>
        <w:rPr>
          <w:rFonts w:eastAsia="Times New Roman" w:cstheme="minorHAnsi"/>
          <w:spacing w:val="3"/>
          <w:sz w:val="22"/>
          <w:lang w:eastAsia="de-AT"/>
        </w:rPr>
      </w:pPr>
      <w:r w:rsidRPr="00CF1507">
        <w:rPr>
          <w:rFonts w:eastAsia="Times New Roman" w:cstheme="minorHAnsi"/>
          <w:spacing w:val="3"/>
          <w:sz w:val="22"/>
          <w:lang w:eastAsia="de-AT"/>
        </w:rPr>
        <w:t xml:space="preserve">eine Excel-Liste mit Angabe von: </w:t>
      </w:r>
      <w:r w:rsidR="00263A38">
        <w:rPr>
          <w:rFonts w:eastAsia="Times New Roman" w:cstheme="minorHAnsi"/>
          <w:spacing w:val="3"/>
          <w:sz w:val="22"/>
          <w:lang w:eastAsia="de-AT"/>
        </w:rPr>
        <w:t xml:space="preserve">Schulkennzahl, </w:t>
      </w:r>
      <w:r w:rsidRPr="00CF1507">
        <w:rPr>
          <w:rFonts w:eastAsia="Times New Roman" w:cstheme="minorHAnsi"/>
          <w:spacing w:val="3"/>
          <w:sz w:val="22"/>
          <w:lang w:eastAsia="de-AT"/>
        </w:rPr>
        <w:t>Klassenbezeichnung</w:t>
      </w:r>
      <w:r w:rsidR="007B221A">
        <w:rPr>
          <w:rFonts w:eastAsia="Times New Roman" w:cstheme="minorHAnsi"/>
          <w:spacing w:val="3"/>
          <w:sz w:val="22"/>
          <w:lang w:eastAsia="de-AT"/>
        </w:rPr>
        <w:t>,</w:t>
      </w:r>
      <w:r w:rsidRPr="00CF1507">
        <w:rPr>
          <w:rFonts w:eastAsia="Times New Roman" w:cstheme="minorHAnsi"/>
          <w:spacing w:val="3"/>
          <w:sz w:val="22"/>
          <w:lang w:eastAsia="de-AT"/>
        </w:rPr>
        <w:t xml:space="preserve"> Vor</w:t>
      </w:r>
      <w:r w:rsidR="00263A38">
        <w:rPr>
          <w:rFonts w:eastAsia="Times New Roman" w:cstheme="minorHAnsi"/>
          <w:spacing w:val="3"/>
          <w:sz w:val="22"/>
          <w:lang w:eastAsia="de-AT"/>
        </w:rPr>
        <w:t>-</w:t>
      </w:r>
      <w:r w:rsidRPr="00CF1507">
        <w:rPr>
          <w:rFonts w:eastAsia="Times New Roman" w:cstheme="minorHAnsi"/>
          <w:spacing w:val="3"/>
          <w:sz w:val="22"/>
          <w:lang w:eastAsia="de-AT"/>
        </w:rPr>
        <w:t xml:space="preserve"> und Zuname </w:t>
      </w:r>
      <w:r w:rsidR="008033A4">
        <w:rPr>
          <w:rFonts w:eastAsia="Times New Roman" w:cstheme="minorHAnsi"/>
          <w:spacing w:val="3"/>
          <w:sz w:val="22"/>
          <w:lang w:eastAsia="de-AT"/>
        </w:rPr>
        <w:t>der teilnehmenden</w:t>
      </w:r>
      <w:r w:rsidRPr="00CF1507">
        <w:rPr>
          <w:rFonts w:eastAsia="Times New Roman" w:cstheme="minorHAnsi"/>
          <w:spacing w:val="3"/>
          <w:sz w:val="22"/>
          <w:lang w:eastAsia="de-AT"/>
        </w:rPr>
        <w:t xml:space="preserve"> Schüler/innen</w:t>
      </w:r>
    </w:p>
    <w:p w14:paraId="03D7483C" w14:textId="63B9D70F" w:rsidR="00DE642A" w:rsidRDefault="00CF1507" w:rsidP="00473430">
      <w:pPr>
        <w:pStyle w:val="Listenabsatz"/>
        <w:numPr>
          <w:ilvl w:val="0"/>
          <w:numId w:val="23"/>
        </w:numPr>
        <w:shd w:val="clear" w:color="auto" w:fill="FFFFFF"/>
        <w:spacing w:after="100" w:afterAutospacing="1"/>
        <w:rPr>
          <w:rFonts w:eastAsia="Times New Roman" w:cstheme="minorHAnsi"/>
          <w:spacing w:val="3"/>
          <w:sz w:val="22"/>
          <w:lang w:eastAsia="de-AT"/>
        </w:rPr>
      </w:pPr>
      <w:r w:rsidRPr="00CF1507">
        <w:rPr>
          <w:rFonts w:eastAsia="Times New Roman" w:cstheme="minorHAnsi"/>
          <w:spacing w:val="3"/>
          <w:sz w:val="22"/>
          <w:lang w:eastAsia="de-AT"/>
        </w:rPr>
        <w:t xml:space="preserve">Buchungsbestätigung </w:t>
      </w:r>
      <w:r w:rsidR="00DE642A">
        <w:rPr>
          <w:rFonts w:eastAsia="Times New Roman" w:cstheme="minorHAnsi"/>
          <w:spacing w:val="3"/>
          <w:sz w:val="22"/>
          <w:lang w:eastAsia="de-AT"/>
        </w:rPr>
        <w:t>des Beförderungsunternehmens</w:t>
      </w:r>
      <w:r w:rsidR="00DE642A" w:rsidRPr="00CF1507">
        <w:rPr>
          <w:rFonts w:eastAsia="Times New Roman" w:cstheme="minorHAnsi"/>
          <w:spacing w:val="3"/>
          <w:sz w:val="22"/>
          <w:lang w:eastAsia="de-AT"/>
        </w:rPr>
        <w:t xml:space="preserve"> </w:t>
      </w:r>
      <w:r w:rsidR="00DE642A">
        <w:rPr>
          <w:rFonts w:eastAsia="Times New Roman" w:cstheme="minorHAnsi"/>
          <w:spacing w:val="3"/>
          <w:sz w:val="22"/>
          <w:lang w:eastAsia="de-AT"/>
        </w:rPr>
        <w:t xml:space="preserve">mit Anzahl der teilnehmenden Schüler/innen und Klassen, </w:t>
      </w:r>
      <w:r w:rsidR="005D2AF9">
        <w:rPr>
          <w:rFonts w:eastAsia="Times New Roman" w:cstheme="minorHAnsi"/>
          <w:spacing w:val="3"/>
          <w:sz w:val="22"/>
          <w:lang w:eastAsia="de-AT"/>
        </w:rPr>
        <w:t xml:space="preserve">Abfahrt- und Zielort, </w:t>
      </w:r>
      <w:r w:rsidR="00DE642A">
        <w:rPr>
          <w:rFonts w:eastAsia="Times New Roman" w:cstheme="minorHAnsi"/>
          <w:spacing w:val="3"/>
          <w:sz w:val="22"/>
          <w:lang w:eastAsia="de-AT"/>
        </w:rPr>
        <w:t>Datum und Kosten</w:t>
      </w:r>
    </w:p>
    <w:p w14:paraId="5CDD9134" w14:textId="037C886C" w:rsidR="00CF1507" w:rsidRPr="00CF1507" w:rsidRDefault="00DE642A" w:rsidP="00473430">
      <w:pPr>
        <w:pStyle w:val="Listenabsatz"/>
        <w:numPr>
          <w:ilvl w:val="0"/>
          <w:numId w:val="23"/>
        </w:numPr>
        <w:shd w:val="clear" w:color="auto" w:fill="FFFFFF"/>
        <w:spacing w:after="100" w:afterAutospacing="1"/>
        <w:rPr>
          <w:rFonts w:eastAsia="Times New Roman" w:cstheme="minorHAnsi"/>
          <w:spacing w:val="3"/>
          <w:sz w:val="22"/>
          <w:lang w:eastAsia="de-AT"/>
        </w:rPr>
      </w:pPr>
      <w:r>
        <w:rPr>
          <w:rFonts w:eastAsia="Times New Roman" w:cstheme="minorHAnsi"/>
          <w:spacing w:val="3"/>
          <w:sz w:val="22"/>
          <w:lang w:eastAsia="de-AT"/>
        </w:rPr>
        <w:t xml:space="preserve">Buchungsbestätigung </w:t>
      </w:r>
      <w:r w:rsidR="00CF1507" w:rsidRPr="00CF1507">
        <w:rPr>
          <w:rFonts w:eastAsia="Times New Roman" w:cstheme="minorHAnsi"/>
          <w:spacing w:val="3"/>
          <w:sz w:val="22"/>
          <w:lang w:eastAsia="de-AT"/>
        </w:rPr>
        <w:t>der Gedenkstätte</w:t>
      </w:r>
      <w:r w:rsidR="007B221A">
        <w:rPr>
          <w:rFonts w:eastAsia="Times New Roman" w:cstheme="minorHAnsi"/>
          <w:spacing w:val="3"/>
          <w:sz w:val="22"/>
          <w:lang w:eastAsia="de-AT"/>
        </w:rPr>
        <w:t xml:space="preserve"> </w:t>
      </w:r>
      <w:r w:rsidR="00CF1507" w:rsidRPr="00CF1507">
        <w:rPr>
          <w:rFonts w:eastAsia="Times New Roman" w:cstheme="minorHAnsi"/>
          <w:spacing w:val="3"/>
          <w:sz w:val="22"/>
          <w:lang w:eastAsia="de-AT"/>
        </w:rPr>
        <w:t xml:space="preserve">mit </w:t>
      </w:r>
      <w:r w:rsidR="007B221A">
        <w:rPr>
          <w:rFonts w:eastAsia="Times New Roman" w:cstheme="minorHAnsi"/>
          <w:spacing w:val="3"/>
          <w:sz w:val="22"/>
          <w:lang w:eastAsia="de-AT"/>
        </w:rPr>
        <w:t>Datum</w:t>
      </w:r>
      <w:r w:rsidR="00CF1507" w:rsidRPr="00CF1507">
        <w:rPr>
          <w:rFonts w:eastAsia="Times New Roman" w:cstheme="minorHAnsi"/>
          <w:spacing w:val="3"/>
          <w:sz w:val="22"/>
          <w:lang w:eastAsia="de-AT"/>
        </w:rPr>
        <w:t>, Kosten</w:t>
      </w:r>
      <w:r w:rsidR="007B221A">
        <w:rPr>
          <w:rFonts w:eastAsia="Times New Roman" w:cstheme="minorHAnsi"/>
          <w:spacing w:val="3"/>
          <w:sz w:val="22"/>
          <w:lang w:eastAsia="de-AT"/>
        </w:rPr>
        <w:t>, Klasse(n)</w:t>
      </w:r>
      <w:r w:rsidR="00CF1507" w:rsidRPr="00CF1507">
        <w:rPr>
          <w:rFonts w:eastAsia="Times New Roman" w:cstheme="minorHAnsi"/>
          <w:spacing w:val="3"/>
          <w:sz w:val="22"/>
          <w:lang w:eastAsia="de-AT"/>
        </w:rPr>
        <w:t xml:space="preserve"> und Anzahl der teilnehmenden Schüler/innen </w:t>
      </w:r>
    </w:p>
    <w:p w14:paraId="7BABF117" w14:textId="77777777" w:rsidR="00D8204D" w:rsidRPr="00CF1507" w:rsidRDefault="00D8204D" w:rsidP="00D8204D">
      <w:pPr>
        <w:pStyle w:val="OeADAufzhlungVariante4"/>
        <w:numPr>
          <w:ilvl w:val="0"/>
          <w:numId w:val="0"/>
        </w:numPr>
        <w:rPr>
          <w:sz w:val="22"/>
        </w:rPr>
      </w:pPr>
    </w:p>
    <w:p w14:paraId="3BACDA6B" w14:textId="77777777" w:rsidR="00CB46FE" w:rsidRPr="00CF1507" w:rsidRDefault="00CB46FE" w:rsidP="00473430">
      <w:pPr>
        <w:pStyle w:val="OeADAufzhlungVariante1"/>
        <w:numPr>
          <w:ilvl w:val="0"/>
          <w:numId w:val="0"/>
        </w:numPr>
        <w:rPr>
          <w:sz w:val="22"/>
          <w:szCs w:val="22"/>
        </w:rPr>
      </w:pPr>
    </w:p>
    <w:sectPr w:rsidR="00CB46FE" w:rsidRPr="00CF1507" w:rsidSect="005D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C2F6" w14:textId="77777777" w:rsidR="00C251C1" w:rsidRDefault="00C251C1" w:rsidP="004C58F1">
      <w:r>
        <w:separator/>
      </w:r>
    </w:p>
  </w:endnote>
  <w:endnote w:type="continuationSeparator" w:id="0">
    <w:p w14:paraId="0E170D58" w14:textId="77777777" w:rsidR="00C251C1" w:rsidRDefault="00C251C1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8CFA" w14:textId="77777777" w:rsidR="005D69E2" w:rsidRDefault="005D69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F7C1" w14:textId="77777777" w:rsidR="005D69E2" w:rsidRDefault="005D69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4A1A" w14:textId="77777777" w:rsidR="006F0C98" w:rsidRPr="005D69E2" w:rsidRDefault="006F0C98" w:rsidP="005D69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A54A" w14:textId="77777777" w:rsidR="00C251C1" w:rsidRDefault="00C251C1" w:rsidP="004C58F1">
      <w:r>
        <w:separator/>
      </w:r>
    </w:p>
  </w:footnote>
  <w:footnote w:type="continuationSeparator" w:id="0">
    <w:p w14:paraId="6CAB0DD3" w14:textId="77777777" w:rsidR="00C251C1" w:rsidRDefault="00C251C1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A683" w14:textId="77777777" w:rsidR="005D69E2" w:rsidRDefault="005D69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137" w14:textId="77777777" w:rsidR="005D69E2" w:rsidRDefault="005D69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AD8C" w14:textId="77777777" w:rsidR="00ED5A71" w:rsidRPr="005D69E2" w:rsidRDefault="00ED5A71" w:rsidP="005D69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1BEE2AF0"/>
    <w:multiLevelType w:val="hybridMultilevel"/>
    <w:tmpl w:val="1DFA853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178CB"/>
    <w:multiLevelType w:val="hybridMultilevel"/>
    <w:tmpl w:val="E49E18D6"/>
    <w:lvl w:ilvl="0" w:tplc="897497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0176276"/>
    <w:multiLevelType w:val="hybridMultilevel"/>
    <w:tmpl w:val="13A4E3E8"/>
    <w:lvl w:ilvl="0" w:tplc="897497E6">
      <w:start w:val="1"/>
      <w:numFmt w:val="bullet"/>
      <w:lvlText w:val=""/>
      <w:lvlJc w:val="left"/>
      <w:pPr>
        <w:ind w:left="153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6" w15:restartNumberingAfterBreak="0">
    <w:nsid w:val="4BF25A7F"/>
    <w:multiLevelType w:val="hybridMultilevel"/>
    <w:tmpl w:val="C0B6A3BC"/>
    <w:lvl w:ilvl="0" w:tplc="8DB042C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8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0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1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2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E7E83"/>
    <w:multiLevelType w:val="hybridMultilevel"/>
    <w:tmpl w:val="69741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975AF"/>
    <w:multiLevelType w:val="hybridMultilevel"/>
    <w:tmpl w:val="3850BF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14475">
    <w:abstractNumId w:val="21"/>
  </w:num>
  <w:num w:numId="2" w16cid:durableId="1204518842">
    <w:abstractNumId w:val="13"/>
  </w:num>
  <w:num w:numId="3" w16cid:durableId="672807369">
    <w:abstractNumId w:val="15"/>
  </w:num>
  <w:num w:numId="4" w16cid:durableId="70588452">
    <w:abstractNumId w:val="19"/>
  </w:num>
  <w:num w:numId="5" w16cid:durableId="1619604836">
    <w:abstractNumId w:val="22"/>
  </w:num>
  <w:num w:numId="6" w16cid:durableId="294070195">
    <w:abstractNumId w:val="18"/>
  </w:num>
  <w:num w:numId="7" w16cid:durableId="1213079381">
    <w:abstractNumId w:val="20"/>
  </w:num>
  <w:num w:numId="8" w16cid:durableId="154732339">
    <w:abstractNumId w:val="10"/>
  </w:num>
  <w:num w:numId="9" w16cid:durableId="358089913">
    <w:abstractNumId w:val="17"/>
  </w:num>
  <w:num w:numId="10" w16cid:durableId="1772700560">
    <w:abstractNumId w:val="9"/>
  </w:num>
  <w:num w:numId="11" w16cid:durableId="1114321592">
    <w:abstractNumId w:val="7"/>
  </w:num>
  <w:num w:numId="12" w16cid:durableId="780491729">
    <w:abstractNumId w:val="6"/>
  </w:num>
  <w:num w:numId="13" w16cid:durableId="1431974589">
    <w:abstractNumId w:val="5"/>
  </w:num>
  <w:num w:numId="14" w16cid:durableId="372118483">
    <w:abstractNumId w:val="4"/>
  </w:num>
  <w:num w:numId="15" w16cid:durableId="369302114">
    <w:abstractNumId w:val="8"/>
  </w:num>
  <w:num w:numId="16" w16cid:durableId="1351906909">
    <w:abstractNumId w:val="3"/>
  </w:num>
  <w:num w:numId="17" w16cid:durableId="188763631">
    <w:abstractNumId w:val="2"/>
  </w:num>
  <w:num w:numId="18" w16cid:durableId="843016099">
    <w:abstractNumId w:val="1"/>
  </w:num>
  <w:num w:numId="19" w16cid:durableId="84108676">
    <w:abstractNumId w:val="0"/>
  </w:num>
  <w:num w:numId="20" w16cid:durableId="89816528">
    <w:abstractNumId w:val="20"/>
  </w:num>
  <w:num w:numId="21" w16cid:durableId="2007704435">
    <w:abstractNumId w:val="16"/>
  </w:num>
  <w:num w:numId="22" w16cid:durableId="997617447">
    <w:abstractNumId w:val="14"/>
  </w:num>
  <w:num w:numId="23" w16cid:durableId="1116631728">
    <w:abstractNumId w:val="11"/>
  </w:num>
  <w:num w:numId="24" w16cid:durableId="1064178480">
    <w:abstractNumId w:val="20"/>
  </w:num>
  <w:num w:numId="25" w16cid:durableId="1747993438">
    <w:abstractNumId w:val="23"/>
  </w:num>
  <w:num w:numId="26" w16cid:durableId="1685741499">
    <w:abstractNumId w:val="14"/>
  </w:num>
  <w:num w:numId="27" w16cid:durableId="1290667135">
    <w:abstractNumId w:val="11"/>
  </w:num>
  <w:num w:numId="28" w16cid:durableId="1950812464">
    <w:abstractNumId w:val="12"/>
  </w:num>
  <w:num w:numId="29" w16cid:durableId="85793400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07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5258"/>
    <w:rsid w:val="000C6364"/>
    <w:rsid w:val="000C7159"/>
    <w:rsid w:val="000E5116"/>
    <w:rsid w:val="00121C71"/>
    <w:rsid w:val="00136478"/>
    <w:rsid w:val="00146952"/>
    <w:rsid w:val="00186E78"/>
    <w:rsid w:val="00192CF9"/>
    <w:rsid w:val="002000D1"/>
    <w:rsid w:val="002069CB"/>
    <w:rsid w:val="00232F55"/>
    <w:rsid w:val="00263A38"/>
    <w:rsid w:val="002955A8"/>
    <w:rsid w:val="002A1521"/>
    <w:rsid w:val="002A7515"/>
    <w:rsid w:val="002C1DBA"/>
    <w:rsid w:val="002C39EA"/>
    <w:rsid w:val="002D14AE"/>
    <w:rsid w:val="002F386A"/>
    <w:rsid w:val="002F6BD9"/>
    <w:rsid w:val="003013D5"/>
    <w:rsid w:val="003137D6"/>
    <w:rsid w:val="00327BD3"/>
    <w:rsid w:val="00333601"/>
    <w:rsid w:val="00341C08"/>
    <w:rsid w:val="003651F1"/>
    <w:rsid w:val="00377E05"/>
    <w:rsid w:val="00390403"/>
    <w:rsid w:val="00391606"/>
    <w:rsid w:val="003A28AD"/>
    <w:rsid w:val="003A6002"/>
    <w:rsid w:val="003B6589"/>
    <w:rsid w:val="003F02BE"/>
    <w:rsid w:val="00430D9D"/>
    <w:rsid w:val="00431C9B"/>
    <w:rsid w:val="00440550"/>
    <w:rsid w:val="00441B30"/>
    <w:rsid w:val="0044412A"/>
    <w:rsid w:val="00447BF0"/>
    <w:rsid w:val="004577F3"/>
    <w:rsid w:val="00473430"/>
    <w:rsid w:val="004775AF"/>
    <w:rsid w:val="004A03E4"/>
    <w:rsid w:val="004A1F1A"/>
    <w:rsid w:val="004B6AA8"/>
    <w:rsid w:val="004B7661"/>
    <w:rsid w:val="004C58F1"/>
    <w:rsid w:val="004C632E"/>
    <w:rsid w:val="004D1B88"/>
    <w:rsid w:val="004F112F"/>
    <w:rsid w:val="004F4DD0"/>
    <w:rsid w:val="005124F9"/>
    <w:rsid w:val="005324AD"/>
    <w:rsid w:val="00533467"/>
    <w:rsid w:val="005549BF"/>
    <w:rsid w:val="00596BEF"/>
    <w:rsid w:val="005C0A50"/>
    <w:rsid w:val="005C5B07"/>
    <w:rsid w:val="005D2AF9"/>
    <w:rsid w:val="005D69E2"/>
    <w:rsid w:val="005E2EA1"/>
    <w:rsid w:val="0060603F"/>
    <w:rsid w:val="006120CD"/>
    <w:rsid w:val="00620F30"/>
    <w:rsid w:val="006334E1"/>
    <w:rsid w:val="00644F60"/>
    <w:rsid w:val="00655171"/>
    <w:rsid w:val="0066311C"/>
    <w:rsid w:val="00672CEB"/>
    <w:rsid w:val="006926A1"/>
    <w:rsid w:val="006B722D"/>
    <w:rsid w:val="006C2057"/>
    <w:rsid w:val="006C6C96"/>
    <w:rsid w:val="006D0BB6"/>
    <w:rsid w:val="006D6341"/>
    <w:rsid w:val="006E2C62"/>
    <w:rsid w:val="006F0C98"/>
    <w:rsid w:val="006F17E1"/>
    <w:rsid w:val="0072087E"/>
    <w:rsid w:val="00734D4F"/>
    <w:rsid w:val="00750102"/>
    <w:rsid w:val="0077375D"/>
    <w:rsid w:val="00782CA9"/>
    <w:rsid w:val="00792F91"/>
    <w:rsid w:val="007948D7"/>
    <w:rsid w:val="007A00F2"/>
    <w:rsid w:val="007B221A"/>
    <w:rsid w:val="007B27F7"/>
    <w:rsid w:val="007B38DC"/>
    <w:rsid w:val="007D0163"/>
    <w:rsid w:val="007F12AA"/>
    <w:rsid w:val="007F2B1A"/>
    <w:rsid w:val="008033A4"/>
    <w:rsid w:val="00815F8F"/>
    <w:rsid w:val="00821ED0"/>
    <w:rsid w:val="0083061B"/>
    <w:rsid w:val="0084681C"/>
    <w:rsid w:val="0084716C"/>
    <w:rsid w:val="008704AD"/>
    <w:rsid w:val="00875633"/>
    <w:rsid w:val="00883351"/>
    <w:rsid w:val="008947CD"/>
    <w:rsid w:val="0089641D"/>
    <w:rsid w:val="00897465"/>
    <w:rsid w:val="008C0BFC"/>
    <w:rsid w:val="008F0A5A"/>
    <w:rsid w:val="0090676E"/>
    <w:rsid w:val="009621C1"/>
    <w:rsid w:val="00982672"/>
    <w:rsid w:val="00984225"/>
    <w:rsid w:val="00984ACF"/>
    <w:rsid w:val="009A0B2E"/>
    <w:rsid w:val="009A40BD"/>
    <w:rsid w:val="009B436E"/>
    <w:rsid w:val="009E0799"/>
    <w:rsid w:val="009E552C"/>
    <w:rsid w:val="009F4708"/>
    <w:rsid w:val="00A02346"/>
    <w:rsid w:val="00A1166B"/>
    <w:rsid w:val="00A46190"/>
    <w:rsid w:val="00A5299E"/>
    <w:rsid w:val="00A55F27"/>
    <w:rsid w:val="00A801A8"/>
    <w:rsid w:val="00A86E65"/>
    <w:rsid w:val="00A948FF"/>
    <w:rsid w:val="00AB7301"/>
    <w:rsid w:val="00AD335B"/>
    <w:rsid w:val="00AE187C"/>
    <w:rsid w:val="00AF2E5A"/>
    <w:rsid w:val="00B02E85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251C1"/>
    <w:rsid w:val="00C32FE1"/>
    <w:rsid w:val="00C340BD"/>
    <w:rsid w:val="00C362E5"/>
    <w:rsid w:val="00C403F3"/>
    <w:rsid w:val="00C70CC9"/>
    <w:rsid w:val="00C8601A"/>
    <w:rsid w:val="00C94999"/>
    <w:rsid w:val="00CA26BA"/>
    <w:rsid w:val="00CA78DE"/>
    <w:rsid w:val="00CB46FE"/>
    <w:rsid w:val="00CB6C59"/>
    <w:rsid w:val="00CB6E41"/>
    <w:rsid w:val="00CC27D8"/>
    <w:rsid w:val="00CF1507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C4CD5"/>
    <w:rsid w:val="00DC7173"/>
    <w:rsid w:val="00DE3425"/>
    <w:rsid w:val="00DE642A"/>
    <w:rsid w:val="00DF1EDD"/>
    <w:rsid w:val="00E214BC"/>
    <w:rsid w:val="00E3396B"/>
    <w:rsid w:val="00E46D1F"/>
    <w:rsid w:val="00E4755E"/>
    <w:rsid w:val="00E67B6B"/>
    <w:rsid w:val="00E70D65"/>
    <w:rsid w:val="00E7757A"/>
    <w:rsid w:val="00EA0068"/>
    <w:rsid w:val="00ED5A71"/>
    <w:rsid w:val="00EE241A"/>
    <w:rsid w:val="00EE294B"/>
    <w:rsid w:val="00EF5081"/>
    <w:rsid w:val="00F01394"/>
    <w:rsid w:val="00F72DC0"/>
    <w:rsid w:val="00F74391"/>
    <w:rsid w:val="00FA262B"/>
    <w:rsid w:val="00FD10F4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5EC55"/>
  <w15:chartTrackingRefBased/>
  <w15:docId w15:val="{7997F5E1-6749-44C6-B8B0-C9CC2CB2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CF1507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CF1507"/>
    <w:pPr>
      <w:spacing w:before="0"/>
    </w:pPr>
    <w:rPr>
      <w:rFonts w:ascii="Calibri" w:hAnsi="Calibri"/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F1507"/>
    <w:rPr>
      <w:rFonts w:ascii="Calibri" w:hAnsi="Calibri"/>
      <w:szCs w:val="21"/>
    </w:rPr>
  </w:style>
  <w:style w:type="paragraph" w:styleId="berarbeitung">
    <w:name w:val="Revision"/>
    <w:hidden/>
    <w:uiPriority w:val="99"/>
    <w:semiHidden/>
    <w:rsid w:val="007F12AA"/>
    <w:pPr>
      <w:spacing w:after="0" w:line="240" w:lineRule="auto"/>
    </w:pPr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ad.at/gedenkstaett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Amann, Sirikit</dc:creator>
  <cp:keywords/>
  <dc:description/>
  <cp:lastModifiedBy>Einenkel, Kathi</cp:lastModifiedBy>
  <cp:revision>4</cp:revision>
  <cp:lastPrinted>2023-08-29T06:24:00Z</cp:lastPrinted>
  <dcterms:created xsi:type="dcterms:W3CDTF">2023-08-01T09:11:00Z</dcterms:created>
  <dcterms:modified xsi:type="dcterms:W3CDTF">2023-08-30T07:53:00Z</dcterms:modified>
</cp:coreProperties>
</file>